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91" w:rsidRDefault="00943839">
      <w:pPr>
        <w:spacing w:after="0"/>
        <w:ind w:left="120"/>
        <w:rPr>
          <w:lang w:val="ru-RU"/>
        </w:rPr>
      </w:pPr>
      <w:bookmarkStart w:id="0" w:name="block-68389297"/>
      <w:r>
        <w:rPr>
          <w:lang w:val="ru-RU"/>
        </w:rPr>
        <w:t xml:space="preserve">  </w:t>
      </w:r>
      <w:bookmarkStart w:id="1" w:name="_GoBack"/>
      <w:bookmarkEnd w:id="1"/>
    </w:p>
    <w:p w:rsidR="00651DB7" w:rsidRDefault="00651DB7">
      <w:pPr>
        <w:spacing w:after="0"/>
        <w:ind w:left="120"/>
        <w:rPr>
          <w:lang w:val="ru-RU"/>
        </w:rPr>
      </w:pPr>
    </w:p>
    <w:p w:rsidR="00651DB7" w:rsidRPr="00CA50AA" w:rsidRDefault="00651DB7">
      <w:pPr>
        <w:spacing w:after="0"/>
        <w:ind w:left="120"/>
        <w:rPr>
          <w:lang w:val="ru-RU"/>
        </w:rPr>
      </w:pPr>
    </w:p>
    <w:p w:rsidR="007C1891" w:rsidRPr="00CA50AA" w:rsidRDefault="007C1891">
      <w:pPr>
        <w:spacing w:after="0"/>
        <w:ind w:left="120"/>
        <w:rPr>
          <w:lang w:val="ru-RU"/>
        </w:rPr>
      </w:pPr>
    </w:p>
    <w:p w:rsidR="007C1891" w:rsidRPr="00CA50AA" w:rsidRDefault="007C1891">
      <w:pPr>
        <w:spacing w:after="0"/>
        <w:ind w:left="120"/>
        <w:rPr>
          <w:lang w:val="ru-RU"/>
        </w:rPr>
      </w:pPr>
    </w:p>
    <w:p w:rsidR="007C1891" w:rsidRPr="00CA50AA" w:rsidRDefault="007C1891">
      <w:pPr>
        <w:spacing w:after="0"/>
        <w:ind w:left="120"/>
        <w:rPr>
          <w:lang w:val="ru-RU"/>
        </w:rPr>
      </w:pPr>
    </w:p>
    <w:p w:rsidR="0022439F" w:rsidRDefault="0022439F" w:rsidP="0022439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51DB7" w:rsidRDefault="00651DB7" w:rsidP="0022439F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22439F" w:rsidRPr="0022439F" w:rsidRDefault="0022439F" w:rsidP="0022439F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2439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ПРИЛОЖЕНИЕ </w:t>
      </w:r>
    </w:p>
    <w:p w:rsidR="007C1891" w:rsidRPr="0022439F" w:rsidRDefault="0022439F" w:rsidP="0022439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439F">
        <w:rPr>
          <w:rFonts w:ascii="Times New Roman" w:hAnsi="Times New Roman" w:cs="Times New Roman"/>
          <w:sz w:val="28"/>
          <w:szCs w:val="28"/>
          <w:lang w:val="ru-RU"/>
        </w:rPr>
        <w:t>к</w:t>
      </w:r>
    </w:p>
    <w:p w:rsidR="007C1891" w:rsidRPr="00CA50AA" w:rsidRDefault="00CA50AA">
      <w:pPr>
        <w:spacing w:after="0" w:line="408" w:lineRule="auto"/>
        <w:ind w:left="120"/>
        <w:jc w:val="center"/>
        <w:rPr>
          <w:lang w:val="ru-RU"/>
        </w:rPr>
      </w:pPr>
      <w:r w:rsidRPr="00CA50AA">
        <w:rPr>
          <w:rFonts w:ascii="Times New Roman" w:hAnsi="Times New Roman"/>
          <w:b/>
          <w:color w:val="000000"/>
          <w:sz w:val="28"/>
          <w:lang w:val="ru-RU"/>
        </w:rPr>
        <w:t>РАБОЧ</w:t>
      </w:r>
      <w:r w:rsidR="0022439F">
        <w:rPr>
          <w:rFonts w:ascii="Times New Roman" w:hAnsi="Times New Roman"/>
          <w:b/>
          <w:color w:val="000000"/>
          <w:sz w:val="28"/>
          <w:lang w:val="ru-RU"/>
        </w:rPr>
        <w:t>ЕЙ</w:t>
      </w:r>
      <w:r w:rsidRPr="00CA50AA">
        <w:rPr>
          <w:rFonts w:ascii="Times New Roman" w:hAnsi="Times New Roman"/>
          <w:b/>
          <w:color w:val="000000"/>
          <w:sz w:val="28"/>
          <w:lang w:val="ru-RU"/>
        </w:rPr>
        <w:t xml:space="preserve"> ПРОГРАММ</w:t>
      </w:r>
      <w:r w:rsidR="0022439F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7C1891" w:rsidRPr="00CA50AA" w:rsidRDefault="00CA50AA">
      <w:pPr>
        <w:spacing w:after="0" w:line="408" w:lineRule="auto"/>
        <w:ind w:left="120"/>
        <w:jc w:val="center"/>
        <w:rPr>
          <w:lang w:val="ru-RU"/>
        </w:rPr>
      </w:pPr>
      <w:r w:rsidRPr="00CA50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50AA">
        <w:rPr>
          <w:rFonts w:ascii="Times New Roman" w:hAnsi="Times New Roman"/>
          <w:color w:val="000000"/>
          <w:sz w:val="28"/>
          <w:lang w:val="ru-RU"/>
        </w:rPr>
        <w:t xml:space="preserve"> 8526622)</w:t>
      </w:r>
    </w:p>
    <w:p w:rsidR="007C1891" w:rsidRPr="00CA50AA" w:rsidRDefault="00CA50AA" w:rsidP="00CA50AA">
      <w:pPr>
        <w:spacing w:after="0"/>
        <w:ind w:left="120"/>
        <w:jc w:val="center"/>
        <w:rPr>
          <w:lang w:val="ru-RU"/>
        </w:rPr>
      </w:pPr>
      <w:r w:rsidRPr="00CA50AA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22439F" w:rsidRDefault="0022439F" w:rsidP="00CA50A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реализации </w:t>
      </w:r>
      <w:r w:rsidRPr="0022439F">
        <w:rPr>
          <w:rFonts w:ascii="Times New Roman" w:hAnsi="Times New Roman" w:cs="Times New Roman"/>
          <w:b/>
          <w:sz w:val="28"/>
          <w:szCs w:val="28"/>
          <w:lang w:val="ru-RU"/>
        </w:rPr>
        <w:t>ФИНАНСОВОЙ ГРАМОТНОСТИ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439F" w:rsidRDefault="0022439F" w:rsidP="0022439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уровн</w:t>
      </w:r>
      <w:r w:rsidR="00651DB7">
        <w:rPr>
          <w:rFonts w:ascii="Times New Roman" w:hAnsi="Times New Roman" w:cs="Times New Roman"/>
          <w:sz w:val="28"/>
          <w:szCs w:val="28"/>
          <w:lang w:val="ru-RU"/>
        </w:rPr>
        <w:t>ях ООО и СОО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439F" w:rsidRPr="00CA50AA" w:rsidRDefault="0022439F" w:rsidP="00CA50A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50AA" w:rsidRPr="00CA50AA" w:rsidRDefault="00CA50AA" w:rsidP="00CA50A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50AA" w:rsidRDefault="00CA50AA" w:rsidP="00CA50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51DB7" w:rsidRDefault="00651DB7" w:rsidP="00CA50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51DB7" w:rsidRDefault="00651DB7" w:rsidP="00CA50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51DB7" w:rsidRPr="00CA50AA" w:rsidRDefault="00651DB7" w:rsidP="00CA50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50AA" w:rsidRPr="00CA50AA" w:rsidRDefault="00CA50AA" w:rsidP="00CA50A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0AA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1553E3">
        <w:rPr>
          <w:rFonts w:ascii="Times New Roman" w:hAnsi="Times New Roman" w:cs="Times New Roman"/>
          <w:sz w:val="28"/>
          <w:szCs w:val="28"/>
          <w:u w:val="single"/>
          <w:lang w:val="ru-RU"/>
        </w:rPr>
        <w:t>Смыкова</w:t>
      </w:r>
      <w:proofErr w:type="spellEnd"/>
      <w:r w:rsidRPr="001553E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Светлана Анатольевна</w:t>
      </w:r>
    </w:p>
    <w:p w:rsidR="00CA50AA" w:rsidRPr="00CA50AA" w:rsidRDefault="00CA50AA" w:rsidP="00CA50A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352F" w:rsidRDefault="00A5352F" w:rsidP="0022439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50AA" w:rsidRPr="00CA50AA" w:rsidRDefault="0022439F" w:rsidP="0052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к программе </w:t>
      </w:r>
      <w:r w:rsidR="00CA50AA" w:rsidRPr="00CA50AA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A50AA" w:rsidRPr="00CA50A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</w:t>
      </w:r>
      <w:r w:rsidRPr="00A5352F">
        <w:rPr>
          <w:rFonts w:ascii="Times New Roman" w:hAnsi="Times New Roman" w:cs="Times New Roman"/>
          <w:sz w:val="28"/>
          <w:szCs w:val="28"/>
          <w:lang w:val="ru-RU"/>
        </w:rPr>
        <w:t xml:space="preserve">Письма </w:t>
      </w:r>
      <w:proofErr w:type="spellStart"/>
      <w:r w:rsidRPr="00A5352F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A5352F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20.02.2024 № 03-208 «О направлении методических рекомендаций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 xml:space="preserve"> (вместе с Методическими рекомендациями</w:t>
      </w:r>
      <w:r w:rsidRPr="00A535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352F" w:rsidRPr="00A5352F">
        <w:rPr>
          <w:rFonts w:ascii="Times New Roman" w:hAnsi="Times New Roman" w:cs="Times New Roman"/>
          <w:sz w:val="28"/>
          <w:szCs w:val="28"/>
          <w:lang w:val="ru-RU"/>
        </w:rPr>
        <w:t>по обеспечению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352F" w:rsidRPr="00A5352F">
        <w:rPr>
          <w:rFonts w:ascii="Times New Roman" w:hAnsi="Times New Roman" w:cs="Times New Roman"/>
          <w:sz w:val="28"/>
          <w:szCs w:val="28"/>
          <w:lang w:val="ru-RU"/>
        </w:rPr>
        <w:t>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и основного общего образования»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C1891" w:rsidRPr="00CA50AA" w:rsidRDefault="007C1891">
      <w:pPr>
        <w:spacing w:after="0"/>
        <w:ind w:left="120"/>
        <w:jc w:val="center"/>
        <w:rPr>
          <w:lang w:val="ru-RU"/>
        </w:rPr>
      </w:pPr>
    </w:p>
    <w:p w:rsidR="007C1891" w:rsidRPr="00CA50AA" w:rsidRDefault="007C1891">
      <w:pPr>
        <w:spacing w:after="0"/>
        <w:ind w:left="120"/>
        <w:jc w:val="center"/>
        <w:rPr>
          <w:lang w:val="ru-RU"/>
        </w:rPr>
      </w:pPr>
    </w:p>
    <w:p w:rsidR="007C1891" w:rsidRPr="00CA50AA" w:rsidRDefault="007C1891">
      <w:pPr>
        <w:spacing w:after="0"/>
        <w:ind w:left="120"/>
        <w:jc w:val="center"/>
        <w:rPr>
          <w:lang w:val="ru-RU"/>
        </w:rPr>
      </w:pPr>
    </w:p>
    <w:p w:rsidR="007C1891" w:rsidRDefault="007C1891">
      <w:pPr>
        <w:spacing w:after="0"/>
        <w:ind w:left="120"/>
        <w:jc w:val="center"/>
        <w:rPr>
          <w:lang w:val="ru-RU"/>
        </w:rPr>
      </w:pPr>
    </w:p>
    <w:p w:rsidR="005245E0" w:rsidRDefault="005245E0">
      <w:pPr>
        <w:spacing w:after="0"/>
        <w:ind w:left="120"/>
        <w:jc w:val="center"/>
        <w:rPr>
          <w:lang w:val="ru-RU"/>
        </w:rPr>
      </w:pPr>
    </w:p>
    <w:p w:rsidR="005245E0" w:rsidRDefault="005245E0">
      <w:pPr>
        <w:spacing w:after="0"/>
        <w:ind w:left="120"/>
        <w:jc w:val="center"/>
        <w:rPr>
          <w:lang w:val="ru-RU"/>
        </w:rPr>
      </w:pPr>
    </w:p>
    <w:p w:rsidR="005245E0" w:rsidRDefault="005245E0">
      <w:pPr>
        <w:spacing w:after="0"/>
        <w:ind w:left="120"/>
        <w:jc w:val="center"/>
        <w:rPr>
          <w:lang w:val="ru-RU"/>
        </w:rPr>
      </w:pPr>
    </w:p>
    <w:p w:rsidR="005245E0" w:rsidRDefault="005245E0">
      <w:pPr>
        <w:spacing w:after="0"/>
        <w:ind w:left="120"/>
        <w:jc w:val="center"/>
        <w:rPr>
          <w:lang w:val="ru-RU"/>
        </w:rPr>
      </w:pPr>
    </w:p>
    <w:p w:rsidR="005245E0" w:rsidRDefault="005245E0">
      <w:pPr>
        <w:spacing w:after="0"/>
        <w:ind w:left="120"/>
        <w:jc w:val="center"/>
        <w:rPr>
          <w:lang w:val="ru-RU"/>
        </w:rPr>
      </w:pPr>
    </w:p>
    <w:p w:rsidR="005245E0" w:rsidRPr="00CA50AA" w:rsidRDefault="005245E0">
      <w:pPr>
        <w:spacing w:after="0"/>
        <w:ind w:left="120"/>
        <w:jc w:val="center"/>
        <w:rPr>
          <w:lang w:val="ru-RU"/>
        </w:rPr>
      </w:pPr>
    </w:p>
    <w:p w:rsidR="00A5352F" w:rsidRPr="005245E0" w:rsidRDefault="00CA50AA" w:rsidP="005245E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758c7860-019e-4f63-872b-044256b5f058"/>
      <w:proofErr w:type="spellStart"/>
      <w:r w:rsidRPr="00CA50AA">
        <w:rPr>
          <w:rFonts w:ascii="Times New Roman" w:hAnsi="Times New Roman"/>
          <w:b/>
          <w:color w:val="000000"/>
          <w:sz w:val="28"/>
          <w:lang w:val="ru-RU"/>
        </w:rPr>
        <w:t>г.Шахты</w:t>
      </w:r>
      <w:bookmarkEnd w:id="2"/>
      <w:proofErr w:type="spellEnd"/>
      <w:r w:rsidRPr="00CA50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bcf231d-60ce-4601-b24b-153af6cd5e58"/>
      <w:r w:rsidRPr="00CA50AA"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3"/>
      <w:r w:rsidR="005245E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C1891" w:rsidRPr="00CA50AA" w:rsidRDefault="00CA50AA" w:rsidP="005245E0">
      <w:pPr>
        <w:spacing w:after="0" w:line="264" w:lineRule="auto"/>
        <w:ind w:left="120"/>
        <w:jc w:val="center"/>
        <w:rPr>
          <w:lang w:val="ru-RU"/>
        </w:rPr>
      </w:pPr>
      <w:bookmarkStart w:id="4" w:name="block-68389298"/>
      <w:bookmarkEnd w:id="0"/>
      <w:r w:rsidRPr="00CA50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1891" w:rsidRDefault="007C1891" w:rsidP="005245E0">
      <w:pPr>
        <w:spacing w:after="0" w:line="264" w:lineRule="auto"/>
        <w:jc w:val="both"/>
        <w:rPr>
          <w:lang w:val="ru-RU"/>
        </w:rPr>
      </w:pPr>
    </w:p>
    <w:p w:rsidR="00A5352F" w:rsidRPr="005245E0" w:rsidRDefault="00A5352F" w:rsidP="005245E0">
      <w:pPr>
        <w:pStyle w:val="ae"/>
        <w:spacing w:before="0"/>
        <w:ind w:right="-1" w:firstLine="708"/>
        <w:jc w:val="both"/>
        <w:rPr>
          <w:sz w:val="28"/>
          <w:szCs w:val="28"/>
        </w:rPr>
      </w:pPr>
      <w:r w:rsidRPr="005245E0">
        <w:rPr>
          <w:sz w:val="28"/>
          <w:szCs w:val="28"/>
        </w:rPr>
        <w:t>С сентября 2022 года в российских школах реализуются обновленные федеральные государственные образовательные стандарты общего образования. Перед системой общего образования стоит сложная задача их планомерного и эффективного включения в</w:t>
      </w:r>
      <w:r w:rsidRPr="005245E0">
        <w:rPr>
          <w:spacing w:val="40"/>
          <w:sz w:val="28"/>
          <w:szCs w:val="28"/>
        </w:rPr>
        <w:t xml:space="preserve"> </w:t>
      </w:r>
      <w:r w:rsidRPr="005245E0">
        <w:rPr>
          <w:sz w:val="28"/>
          <w:szCs w:val="28"/>
        </w:rPr>
        <w:t>образовательный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процесс,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за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реализацию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которой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ответственны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руководители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>и</w:t>
      </w:r>
      <w:r w:rsidRPr="005245E0">
        <w:rPr>
          <w:spacing w:val="80"/>
          <w:sz w:val="28"/>
          <w:szCs w:val="28"/>
        </w:rPr>
        <w:t xml:space="preserve"> </w:t>
      </w:r>
      <w:r w:rsidRPr="005245E0">
        <w:rPr>
          <w:sz w:val="28"/>
          <w:szCs w:val="28"/>
        </w:rPr>
        <w:t xml:space="preserve">педагоги образовательных организаций. </w:t>
      </w:r>
      <w:r w:rsidR="005245E0">
        <w:rPr>
          <w:sz w:val="28"/>
          <w:szCs w:val="28"/>
        </w:rPr>
        <w:t xml:space="preserve">  </w:t>
      </w:r>
    </w:p>
    <w:p w:rsidR="00A5352F" w:rsidRPr="005245E0" w:rsidRDefault="00A5352F" w:rsidP="005245E0">
      <w:pPr>
        <w:pStyle w:val="ae"/>
        <w:spacing w:before="0"/>
        <w:ind w:right="-1" w:firstLine="708"/>
        <w:jc w:val="both"/>
        <w:rPr>
          <w:sz w:val="28"/>
          <w:szCs w:val="28"/>
        </w:rPr>
      </w:pPr>
      <w:r w:rsidRPr="005245E0">
        <w:rPr>
          <w:sz w:val="28"/>
          <w:szCs w:val="28"/>
        </w:rPr>
        <w:t xml:space="preserve">Соответственно выдвигаются базовые требования к достижению результатов по освоению образовательных программ по финансовой грамотности. </w:t>
      </w:r>
    </w:p>
    <w:p w:rsidR="005245E0" w:rsidRDefault="005245E0" w:rsidP="005245E0">
      <w:pPr>
        <w:pStyle w:val="ae"/>
        <w:spacing w:before="0"/>
        <w:ind w:right="-1"/>
        <w:jc w:val="both"/>
        <w:rPr>
          <w:sz w:val="28"/>
          <w:szCs w:val="28"/>
        </w:rPr>
      </w:pPr>
    </w:p>
    <w:p w:rsidR="005245E0" w:rsidRDefault="00A5352F" w:rsidP="0052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</w:t>
      </w:r>
      <w:r w:rsidRPr="00BD5214">
        <w:rPr>
          <w:rFonts w:ascii="Times New Roman" w:hAnsi="Times New Roman" w:cs="Times New Roman"/>
          <w:b/>
          <w:sz w:val="28"/>
          <w:szCs w:val="28"/>
          <w:lang w:val="ru-RU"/>
        </w:rPr>
        <w:t>Приложение к рабочей программ</w:t>
      </w:r>
      <w:r w:rsidRPr="00BD5214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е</w:t>
      </w:r>
      <w:r w:rsidRPr="00BD5214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BD5214">
        <w:rPr>
          <w:rFonts w:ascii="Times New Roman" w:hAnsi="Times New Roman" w:cs="Times New Roman"/>
          <w:b/>
          <w:sz w:val="28"/>
          <w:szCs w:val="28"/>
          <w:lang w:val="ru-RU"/>
        </w:rPr>
        <w:t>разработано на основе</w:t>
      </w:r>
      <w:r w:rsidRPr="005245E0">
        <w:rPr>
          <w:spacing w:val="-3"/>
          <w:sz w:val="28"/>
          <w:szCs w:val="28"/>
          <w:lang w:val="ru-RU"/>
        </w:rPr>
        <w:t xml:space="preserve"> </w:t>
      </w:r>
      <w:r w:rsidRPr="005245E0">
        <w:rPr>
          <w:rFonts w:ascii="Times New Roman" w:hAnsi="Times New Roman" w:cs="Times New Roman"/>
          <w:sz w:val="28"/>
          <w:szCs w:val="28"/>
          <w:lang w:val="ru-RU"/>
        </w:rPr>
        <w:t xml:space="preserve">Письма </w:t>
      </w:r>
      <w:proofErr w:type="spellStart"/>
      <w:r w:rsidRPr="005245E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5245E0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20.02.2024 № 03-208 </w:t>
      </w:r>
      <w:r w:rsidR="005245E0" w:rsidRPr="00A5352F">
        <w:rPr>
          <w:rFonts w:ascii="Times New Roman" w:hAnsi="Times New Roman" w:cs="Times New Roman"/>
          <w:sz w:val="28"/>
          <w:szCs w:val="28"/>
          <w:lang w:val="ru-RU"/>
        </w:rPr>
        <w:t>«О направлении методических рекомендаций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 xml:space="preserve"> (вместе с Методическими рекомендациями</w:t>
      </w:r>
      <w:r w:rsidR="005245E0" w:rsidRPr="00A5352F">
        <w:rPr>
          <w:rFonts w:ascii="Times New Roman" w:hAnsi="Times New Roman" w:cs="Times New Roman"/>
          <w:sz w:val="28"/>
          <w:szCs w:val="28"/>
          <w:lang w:val="ru-RU"/>
        </w:rPr>
        <w:t xml:space="preserve"> по обеспечению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45E0" w:rsidRPr="00A5352F">
        <w:rPr>
          <w:rFonts w:ascii="Times New Roman" w:hAnsi="Times New Roman" w:cs="Times New Roman"/>
          <w:sz w:val="28"/>
          <w:szCs w:val="28"/>
          <w:lang w:val="ru-RU"/>
        </w:rPr>
        <w:t>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и основного общего образования»</w:t>
      </w:r>
      <w:r w:rsidR="005245E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D5214" w:rsidRPr="00CA50AA" w:rsidRDefault="00BD5214" w:rsidP="00524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352F" w:rsidRDefault="00A5352F" w:rsidP="00BD5214">
      <w:pPr>
        <w:pStyle w:val="ae"/>
        <w:spacing w:before="0"/>
        <w:ind w:right="-1"/>
        <w:jc w:val="both"/>
        <w:rPr>
          <w:b/>
          <w:spacing w:val="-5"/>
          <w:sz w:val="28"/>
          <w:szCs w:val="28"/>
        </w:rPr>
      </w:pPr>
      <w:r w:rsidRPr="00BD5214">
        <w:rPr>
          <w:b/>
          <w:sz w:val="28"/>
          <w:szCs w:val="28"/>
        </w:rPr>
        <w:t>в</w:t>
      </w:r>
      <w:r w:rsidRPr="00BD5214">
        <w:rPr>
          <w:b/>
          <w:spacing w:val="-4"/>
          <w:sz w:val="28"/>
          <w:szCs w:val="28"/>
        </w:rPr>
        <w:t xml:space="preserve"> </w:t>
      </w:r>
      <w:r w:rsidRPr="00BD5214">
        <w:rPr>
          <w:b/>
          <w:sz w:val="28"/>
          <w:szCs w:val="28"/>
        </w:rPr>
        <w:t>соответствии</w:t>
      </w:r>
      <w:r w:rsidRPr="00BD5214">
        <w:rPr>
          <w:b/>
          <w:spacing w:val="-2"/>
          <w:sz w:val="28"/>
          <w:szCs w:val="28"/>
        </w:rPr>
        <w:t xml:space="preserve"> </w:t>
      </w:r>
      <w:r w:rsidRPr="00BD5214">
        <w:rPr>
          <w:b/>
          <w:spacing w:val="-5"/>
          <w:sz w:val="28"/>
          <w:szCs w:val="28"/>
        </w:rPr>
        <w:t>с:</w:t>
      </w:r>
    </w:p>
    <w:p w:rsidR="00BD5214" w:rsidRPr="00BD5214" w:rsidRDefault="00BD5214" w:rsidP="00BD5214">
      <w:pPr>
        <w:pStyle w:val="ae"/>
        <w:spacing w:before="0"/>
        <w:ind w:right="-1"/>
        <w:jc w:val="both"/>
        <w:rPr>
          <w:b/>
          <w:sz w:val="28"/>
          <w:szCs w:val="28"/>
        </w:rPr>
      </w:pPr>
    </w:p>
    <w:p w:rsidR="00A5352F" w:rsidRPr="00BD5214" w:rsidRDefault="00BD5214" w:rsidP="00BD5214">
      <w:pPr>
        <w:tabs>
          <w:tab w:val="left" w:pos="8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6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от 29 декабря 2012 г.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273-ФЗ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Об образовании в Российской </w:t>
      </w:r>
      <w:r w:rsidR="00A5352F" w:rsidRPr="00BD5214">
        <w:rPr>
          <w:rFonts w:ascii="Times New Roman" w:hAnsi="Times New Roman" w:cs="Times New Roman"/>
          <w:spacing w:val="-2"/>
          <w:sz w:val="28"/>
          <w:szCs w:val="28"/>
          <w:lang w:val="ru-RU"/>
        </w:rPr>
        <w:t>Федерации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»</w:t>
      </w:r>
      <w:r w:rsidR="00A5352F" w:rsidRPr="00BD5214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:rsidR="00A5352F" w:rsidRPr="00BD5214" w:rsidRDefault="00BD5214" w:rsidP="00BD5214">
      <w:pPr>
        <w:tabs>
          <w:tab w:val="left" w:pos="85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7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Стратегией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2039-р;</w:t>
      </w:r>
    </w:p>
    <w:p w:rsidR="00A5352F" w:rsidRPr="00BD5214" w:rsidRDefault="00BD5214" w:rsidP="00BD5214">
      <w:pPr>
        <w:tabs>
          <w:tab w:val="left" w:pos="8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Приказом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просвещения Российской Федерации от 31 мая 2021 г.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286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Об утверждении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(далее - ФГОС НОО);</w:t>
      </w:r>
    </w:p>
    <w:p w:rsidR="00A5352F" w:rsidRPr="00BD5214" w:rsidRDefault="00BD5214" w:rsidP="00BD5214">
      <w:pPr>
        <w:tabs>
          <w:tab w:val="left" w:pos="8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9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Приказом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просвещения Российской Федерации от 31 мая 2021 г.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287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(далее - ФГОС ООО);</w:t>
      </w:r>
    </w:p>
    <w:p w:rsidR="00A5352F" w:rsidRPr="00BD5214" w:rsidRDefault="00BD5214" w:rsidP="00BD5214">
      <w:pPr>
        <w:tabs>
          <w:tab w:val="left" w:pos="87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10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Приказом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просвещения Российской Федерации от 18.05.2023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372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Об утверждении федеральной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(далее - ФОП НОО).</w:t>
      </w:r>
    </w:p>
    <w:p w:rsidR="00A5352F" w:rsidRPr="00BD5214" w:rsidRDefault="00BD5214" w:rsidP="00BD5214">
      <w:pPr>
        <w:tabs>
          <w:tab w:val="left" w:pos="87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11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Приказом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просвещения Российской Федерации от 18.05.2023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370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Об утверждении федеральной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(далее - ФОП ООО);</w:t>
      </w:r>
    </w:p>
    <w:p w:rsidR="00A5352F" w:rsidRPr="00BD5214" w:rsidRDefault="00BD5214" w:rsidP="00BD5214">
      <w:pPr>
        <w:tabs>
          <w:tab w:val="left" w:pos="93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12" w:history="1">
        <w:r w:rsidR="00A5352F" w:rsidRPr="00BD5214">
          <w:rPr>
            <w:rFonts w:ascii="Times New Roman" w:hAnsi="Times New Roman" w:cs="Times New Roman"/>
            <w:sz w:val="28"/>
            <w:szCs w:val="28"/>
            <w:lang w:val="ru-RU"/>
          </w:rPr>
          <w:t>Письмом</w:t>
        </w:r>
      </w:hyperlink>
      <w:r w:rsidR="00A5352F" w:rsidRPr="00BD5214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просвещения РФ от 15 февраля 2022 г. </w:t>
      </w:r>
      <w:r w:rsidR="00A5352F" w:rsidRPr="00BD5214">
        <w:rPr>
          <w:rFonts w:ascii="Times New Roman" w:hAnsi="Times New Roman" w:cs="Times New Roman"/>
          <w:sz w:val="28"/>
          <w:szCs w:val="28"/>
        </w:rPr>
        <w:t>N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 xml:space="preserve"> АЗ-113/03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5352F" w:rsidRPr="00BD52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214" w:rsidRDefault="00152A47" w:rsidP="00064026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BD5214">
        <w:rPr>
          <w:sz w:val="28"/>
          <w:szCs w:val="28"/>
        </w:rPr>
        <w:lastRenderedPageBreak/>
        <w:t xml:space="preserve">Формирование финансовой грамотности стало обязательным в общем образовании, это закреплено в федеральных государственных образовательных стандартах основного общего образования и среднего общего образования. </w:t>
      </w:r>
    </w:p>
    <w:p w:rsidR="00152A47" w:rsidRPr="00BD5214" w:rsidRDefault="00152A47" w:rsidP="00064026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BD5214">
        <w:rPr>
          <w:sz w:val="28"/>
          <w:szCs w:val="28"/>
        </w:rPr>
        <w:t>Планируемые результаты освоения учебных предметов в основной и старшей школе направлены на применение полученных знаний, умений и навыков обучающимися в реальных жизненных ситуациях, в том числе в сфере личных и семейных финансов.</w:t>
      </w:r>
    </w:p>
    <w:p w:rsidR="00064026" w:rsidRDefault="00064026" w:rsidP="00064026">
      <w:pPr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0514" w:rsidRPr="00064026" w:rsidRDefault="00C50514" w:rsidP="00064026">
      <w:pPr>
        <w:spacing w:after="0" w:line="240" w:lineRule="auto"/>
        <w:ind w:left="14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Pr="00064026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064026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064026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изучения</w:t>
      </w:r>
      <w:r w:rsidRPr="00064026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основ</w:t>
      </w:r>
      <w:r w:rsidRPr="000640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финансовой</w:t>
      </w:r>
      <w:r w:rsidRPr="00064026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>грамотности</w:t>
      </w:r>
      <w:r w:rsidRPr="00064026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0640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Pr="000640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школе</w:t>
      </w:r>
      <w:r w:rsidR="00064026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.</w:t>
      </w:r>
    </w:p>
    <w:p w:rsidR="00064026" w:rsidRDefault="00C50514" w:rsidP="00064026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064026">
        <w:rPr>
          <w:sz w:val="28"/>
          <w:szCs w:val="28"/>
        </w:rPr>
        <w:t xml:space="preserve">Федеральные государственные образовательные стандарты общего образования в качестве одного из важных качеств выпускника выделяют </w:t>
      </w:r>
      <w:r w:rsidR="00064026">
        <w:rPr>
          <w:sz w:val="28"/>
          <w:szCs w:val="28"/>
        </w:rPr>
        <w:t>«</w:t>
      </w:r>
      <w:r w:rsidRPr="00064026">
        <w:rPr>
          <w:sz w:val="28"/>
          <w:szCs w:val="28"/>
        </w:rPr>
        <w:t>владение умениями применять полученные знания в повседневной жизни, прогнозировать последствия принимаемых решений</w:t>
      </w:r>
      <w:r w:rsidR="00064026">
        <w:rPr>
          <w:sz w:val="28"/>
          <w:szCs w:val="28"/>
        </w:rPr>
        <w:t>»</w:t>
      </w:r>
      <w:r w:rsidRPr="00064026">
        <w:rPr>
          <w:sz w:val="28"/>
          <w:szCs w:val="28"/>
        </w:rPr>
        <w:t xml:space="preserve">. </w:t>
      </w:r>
    </w:p>
    <w:p w:rsidR="00C50514" w:rsidRPr="00064026" w:rsidRDefault="00C50514" w:rsidP="00064026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064026">
        <w:rPr>
          <w:sz w:val="28"/>
          <w:szCs w:val="28"/>
        </w:rPr>
        <w:t>Изучение основ финансовой грамотности должно проходить систематически, поэтому в образовательных программах начального общего, основного общего и среднего общего образования необходимо определить место этим темам.</w:t>
      </w:r>
    </w:p>
    <w:p w:rsidR="00C50514" w:rsidRPr="00064026" w:rsidRDefault="00C50514" w:rsidP="00064026">
      <w:pPr>
        <w:pStyle w:val="ae"/>
        <w:spacing w:before="0"/>
        <w:rPr>
          <w:sz w:val="28"/>
          <w:szCs w:val="28"/>
        </w:rPr>
      </w:pPr>
    </w:p>
    <w:p w:rsidR="00152A47" w:rsidRDefault="00152A47" w:rsidP="00BD5214">
      <w:pPr>
        <w:spacing w:after="0" w:line="264" w:lineRule="auto"/>
        <w:ind w:firstLine="681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 ОСНОВНОЕ СОДЕРЖАНИЕ </w:t>
      </w:r>
      <w:r w:rsidR="00CA50AA" w:rsidRPr="00CA50A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«ГЕОГРАФИЯ» </w:t>
      </w:r>
      <w:r>
        <w:rPr>
          <w:rFonts w:ascii="Times New Roman" w:hAnsi="Times New Roman"/>
          <w:b/>
          <w:color w:val="000000"/>
          <w:sz w:val="28"/>
          <w:lang w:val="ru-RU"/>
        </w:rPr>
        <w:t>ИНТЕГРИРОВАНЫ отдельные вопросы ФИНАНСОВОЙ ГРАМОТНОСТИ</w:t>
      </w:r>
      <w:r w:rsidR="00BD521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D5214" w:rsidRDefault="00BD5214" w:rsidP="00BD5214">
      <w:pPr>
        <w:spacing w:after="0" w:line="264" w:lineRule="auto"/>
        <w:ind w:firstLine="681"/>
        <w:jc w:val="both"/>
        <w:rPr>
          <w:lang w:val="ru-RU"/>
        </w:rPr>
      </w:pPr>
    </w:p>
    <w:p w:rsidR="00152A47" w:rsidRPr="00BD5214" w:rsidRDefault="00152A47" w:rsidP="00BD5214">
      <w:pPr>
        <w:spacing w:after="0" w:line="264" w:lineRule="auto"/>
        <w:ind w:firstLine="68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214">
        <w:rPr>
          <w:rFonts w:ascii="Times New Roman" w:hAnsi="Times New Roman" w:cs="Times New Roman"/>
          <w:sz w:val="28"/>
          <w:szCs w:val="28"/>
          <w:lang w:val="ru-RU"/>
        </w:rPr>
        <w:t>В таблице представлены содержательные возможности учебного предмета «ГЕОГРАФИЯ» по включению в него финансовой грамотности на уровне ООО и СОО:</w:t>
      </w:r>
      <w:r w:rsidR="00BD5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2A47" w:rsidRDefault="00152A47" w:rsidP="001553E3">
      <w:pPr>
        <w:spacing w:after="0" w:line="264" w:lineRule="auto"/>
        <w:jc w:val="both"/>
        <w:rPr>
          <w:lang w:val="ru-RU"/>
        </w:rPr>
      </w:pPr>
    </w:p>
    <w:p w:rsidR="00152A47" w:rsidRPr="00CA50AA" w:rsidRDefault="00152A47" w:rsidP="001553E3">
      <w:pPr>
        <w:spacing w:after="0" w:line="264" w:lineRule="auto"/>
        <w:jc w:val="both"/>
        <w:rPr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31"/>
        <w:gridCol w:w="3685"/>
      </w:tblGrid>
      <w:tr w:rsidR="00152A47" w:rsidRPr="00BD5214" w:rsidTr="009A0D33">
        <w:trPr>
          <w:trHeight w:val="47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152A47" w:rsidP="005245E0">
            <w:pPr>
              <w:pStyle w:val="TableParagraph"/>
              <w:ind w:left="12" w:right="8"/>
              <w:jc w:val="center"/>
              <w:rPr>
                <w:b/>
                <w:i/>
                <w:sz w:val="28"/>
                <w:szCs w:val="28"/>
              </w:rPr>
            </w:pPr>
            <w:r w:rsidRPr="00BD5214">
              <w:rPr>
                <w:b/>
                <w:i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152A47" w:rsidP="005245E0">
            <w:pPr>
              <w:pStyle w:val="TableParagraph"/>
              <w:ind w:left="9"/>
              <w:jc w:val="center"/>
              <w:rPr>
                <w:b/>
                <w:i/>
                <w:sz w:val="28"/>
                <w:szCs w:val="28"/>
              </w:rPr>
            </w:pPr>
            <w:r w:rsidRPr="00BD5214">
              <w:rPr>
                <w:b/>
                <w:i/>
                <w:spacing w:val="-5"/>
                <w:sz w:val="28"/>
                <w:szCs w:val="28"/>
              </w:rPr>
              <w:t>ООО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152A47" w:rsidP="005245E0">
            <w:pPr>
              <w:pStyle w:val="TableParagraph"/>
              <w:ind w:left="8"/>
              <w:jc w:val="center"/>
              <w:rPr>
                <w:b/>
                <w:i/>
                <w:sz w:val="28"/>
                <w:szCs w:val="28"/>
              </w:rPr>
            </w:pPr>
            <w:r w:rsidRPr="00BD5214">
              <w:rPr>
                <w:b/>
                <w:i/>
                <w:spacing w:val="-5"/>
                <w:sz w:val="28"/>
                <w:szCs w:val="28"/>
              </w:rPr>
              <w:t>СОО</w:t>
            </w:r>
          </w:p>
        </w:tc>
      </w:tr>
      <w:tr w:rsidR="00152A47" w:rsidRPr="00943839" w:rsidTr="005245E0">
        <w:trPr>
          <w:trHeight w:val="1977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5245E0" w:rsidP="005245E0">
            <w:pPr>
              <w:pStyle w:val="TableParagraph"/>
              <w:ind w:left="763" w:hanging="512"/>
              <w:rPr>
                <w:sz w:val="28"/>
                <w:szCs w:val="28"/>
              </w:rPr>
            </w:pPr>
            <w:r w:rsidRPr="00BD5214">
              <w:rPr>
                <w:sz w:val="28"/>
                <w:szCs w:val="28"/>
              </w:rPr>
              <w:t>Г</w:t>
            </w:r>
            <w:r w:rsidR="00152A47" w:rsidRPr="00BD5214">
              <w:rPr>
                <w:sz w:val="28"/>
                <w:szCs w:val="28"/>
              </w:rPr>
              <w:t>еография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152A47" w:rsidP="005245E0">
            <w:pPr>
              <w:pStyle w:val="TableParagraph"/>
              <w:tabs>
                <w:tab w:val="left" w:pos="2021"/>
                <w:tab w:val="left" w:pos="2384"/>
              </w:tabs>
              <w:ind w:left="99" w:right="153"/>
              <w:rPr>
                <w:sz w:val="28"/>
                <w:szCs w:val="28"/>
              </w:rPr>
            </w:pPr>
            <w:r w:rsidRPr="00BD5214">
              <w:rPr>
                <w:spacing w:val="-2"/>
                <w:sz w:val="28"/>
                <w:szCs w:val="28"/>
              </w:rPr>
              <w:t>Анализ</w:t>
            </w:r>
            <w:r w:rsidR="005245E0" w:rsidRPr="00BD5214">
              <w:rPr>
                <w:sz w:val="28"/>
                <w:szCs w:val="28"/>
              </w:rPr>
              <w:t xml:space="preserve"> </w:t>
            </w:r>
            <w:r w:rsidRPr="00BD5214">
              <w:rPr>
                <w:spacing w:val="-2"/>
                <w:sz w:val="28"/>
                <w:szCs w:val="28"/>
              </w:rPr>
              <w:t xml:space="preserve">социально- </w:t>
            </w:r>
            <w:r w:rsidRPr="00BD5214">
              <w:rPr>
                <w:sz w:val="28"/>
                <w:szCs w:val="28"/>
              </w:rPr>
              <w:t xml:space="preserve">экономического положения </w:t>
            </w:r>
            <w:r w:rsidRPr="00BD5214">
              <w:rPr>
                <w:spacing w:val="-2"/>
                <w:sz w:val="28"/>
                <w:szCs w:val="28"/>
              </w:rPr>
              <w:t>населения</w:t>
            </w:r>
            <w:r w:rsidR="005245E0" w:rsidRPr="00BD5214">
              <w:rPr>
                <w:sz w:val="28"/>
                <w:szCs w:val="28"/>
              </w:rPr>
              <w:t xml:space="preserve"> </w:t>
            </w:r>
            <w:r w:rsidRPr="00BD5214">
              <w:rPr>
                <w:spacing w:val="-2"/>
                <w:sz w:val="28"/>
                <w:szCs w:val="28"/>
              </w:rPr>
              <w:t>России,</w:t>
            </w:r>
          </w:p>
          <w:p w:rsidR="00152A47" w:rsidRPr="00BD5214" w:rsidRDefault="005245E0" w:rsidP="005245E0">
            <w:pPr>
              <w:pStyle w:val="TableParagraph"/>
              <w:ind w:left="99"/>
              <w:rPr>
                <w:sz w:val="28"/>
                <w:szCs w:val="28"/>
              </w:rPr>
            </w:pPr>
            <w:r w:rsidRPr="00BD5214">
              <w:rPr>
                <w:spacing w:val="-2"/>
                <w:sz w:val="28"/>
                <w:szCs w:val="28"/>
              </w:rPr>
              <w:t>Х</w:t>
            </w:r>
            <w:r w:rsidR="00152A47" w:rsidRPr="00BD5214">
              <w:rPr>
                <w:spacing w:val="-2"/>
                <w:sz w:val="28"/>
                <w:szCs w:val="28"/>
              </w:rPr>
              <w:t>арактеристика</w:t>
            </w:r>
            <w:r w:rsidRPr="00BD5214">
              <w:rPr>
                <w:sz w:val="28"/>
                <w:szCs w:val="28"/>
              </w:rPr>
              <w:t xml:space="preserve"> </w:t>
            </w:r>
            <w:r w:rsidR="00152A47" w:rsidRPr="00BD5214">
              <w:rPr>
                <w:spacing w:val="-2"/>
                <w:sz w:val="28"/>
                <w:szCs w:val="28"/>
              </w:rPr>
              <w:t xml:space="preserve">уровня </w:t>
            </w:r>
            <w:r w:rsidR="00152A47" w:rsidRPr="00BD5214">
              <w:rPr>
                <w:sz w:val="28"/>
                <w:szCs w:val="28"/>
              </w:rPr>
              <w:t>доходов, качества жизни</w:t>
            </w:r>
            <w:r w:rsidRPr="00BD5214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2A47" w:rsidRPr="00BD5214" w:rsidRDefault="00152A47" w:rsidP="005245E0">
            <w:pPr>
              <w:pStyle w:val="TableParagraph"/>
              <w:ind w:left="119" w:right="151"/>
              <w:rPr>
                <w:sz w:val="28"/>
                <w:szCs w:val="28"/>
              </w:rPr>
            </w:pPr>
            <w:r w:rsidRPr="00BD5214">
              <w:rPr>
                <w:sz w:val="28"/>
                <w:szCs w:val="28"/>
              </w:rPr>
              <w:t>Изучение</w:t>
            </w:r>
            <w:r w:rsidRPr="00BD5214">
              <w:rPr>
                <w:spacing w:val="-3"/>
                <w:sz w:val="28"/>
                <w:szCs w:val="28"/>
              </w:rPr>
              <w:t xml:space="preserve"> </w:t>
            </w:r>
            <w:r w:rsidRPr="00BD5214">
              <w:rPr>
                <w:sz w:val="28"/>
                <w:szCs w:val="28"/>
              </w:rPr>
              <w:t>влияния</w:t>
            </w:r>
            <w:r w:rsidRPr="00BD5214">
              <w:rPr>
                <w:spacing w:val="-2"/>
                <w:sz w:val="28"/>
                <w:szCs w:val="28"/>
              </w:rPr>
              <w:t xml:space="preserve"> </w:t>
            </w:r>
            <w:r w:rsidRPr="00BD5214">
              <w:rPr>
                <w:sz w:val="28"/>
                <w:szCs w:val="28"/>
              </w:rPr>
              <w:t>типа</w:t>
            </w:r>
            <w:r w:rsidRPr="00BD5214">
              <w:rPr>
                <w:spacing w:val="-5"/>
                <w:sz w:val="28"/>
                <w:szCs w:val="28"/>
              </w:rPr>
              <w:t xml:space="preserve"> </w:t>
            </w:r>
            <w:r w:rsidRPr="00BD5214">
              <w:rPr>
                <w:sz w:val="28"/>
                <w:szCs w:val="28"/>
              </w:rPr>
              <w:t xml:space="preserve">хозяйства, характера государства на уровень благополучия населения разных стран, в том числе через определение уровня финансовой </w:t>
            </w:r>
            <w:r w:rsidRPr="00BD5214">
              <w:rPr>
                <w:spacing w:val="-2"/>
                <w:sz w:val="28"/>
                <w:szCs w:val="28"/>
              </w:rPr>
              <w:t>грамотности.</w:t>
            </w:r>
          </w:p>
        </w:tc>
      </w:tr>
    </w:tbl>
    <w:p w:rsidR="007C1891" w:rsidRPr="00CA50AA" w:rsidRDefault="007C1891" w:rsidP="001553E3">
      <w:pPr>
        <w:spacing w:after="0" w:line="264" w:lineRule="auto"/>
        <w:jc w:val="both"/>
        <w:rPr>
          <w:lang w:val="ru-RU"/>
        </w:rPr>
      </w:pPr>
    </w:p>
    <w:p w:rsidR="007C1891" w:rsidRDefault="007C1891" w:rsidP="001553E3">
      <w:pPr>
        <w:spacing w:after="0" w:line="264" w:lineRule="auto"/>
        <w:jc w:val="both"/>
        <w:rPr>
          <w:lang w:val="ru-RU"/>
        </w:rPr>
      </w:pPr>
    </w:p>
    <w:p w:rsidR="00BD5214" w:rsidRDefault="00BD5214" w:rsidP="001553E3">
      <w:pPr>
        <w:spacing w:after="0" w:line="264" w:lineRule="auto"/>
        <w:jc w:val="both"/>
        <w:rPr>
          <w:lang w:val="ru-RU"/>
        </w:rPr>
      </w:pPr>
    </w:p>
    <w:p w:rsidR="00BD5214" w:rsidRDefault="00BD5214" w:rsidP="001553E3">
      <w:pPr>
        <w:spacing w:after="0" w:line="264" w:lineRule="auto"/>
        <w:jc w:val="both"/>
        <w:rPr>
          <w:lang w:val="ru-RU"/>
        </w:rPr>
      </w:pPr>
    </w:p>
    <w:p w:rsidR="00BD5214" w:rsidRDefault="00BD5214" w:rsidP="001553E3">
      <w:pPr>
        <w:spacing w:after="0" w:line="264" w:lineRule="auto"/>
        <w:jc w:val="both"/>
        <w:rPr>
          <w:lang w:val="ru-RU"/>
        </w:rPr>
      </w:pPr>
    </w:p>
    <w:p w:rsidR="00BD5214" w:rsidRDefault="00BD5214" w:rsidP="001553E3">
      <w:pPr>
        <w:spacing w:after="0" w:line="264" w:lineRule="auto"/>
        <w:jc w:val="both"/>
        <w:rPr>
          <w:lang w:val="ru-RU"/>
        </w:rPr>
      </w:pPr>
    </w:p>
    <w:p w:rsidR="00BD5214" w:rsidRDefault="00BD5214" w:rsidP="001553E3">
      <w:pPr>
        <w:spacing w:after="0" w:line="264" w:lineRule="auto"/>
        <w:jc w:val="both"/>
        <w:rPr>
          <w:lang w:val="ru-RU"/>
        </w:rPr>
      </w:pPr>
    </w:p>
    <w:p w:rsidR="005245E0" w:rsidRPr="00F136DB" w:rsidRDefault="005245E0" w:rsidP="00F02C90">
      <w:pPr>
        <w:pStyle w:val="ae"/>
        <w:spacing w:before="0"/>
        <w:ind w:right="-1" w:firstLine="708"/>
        <w:jc w:val="both"/>
        <w:rPr>
          <w:sz w:val="28"/>
          <w:szCs w:val="28"/>
        </w:rPr>
      </w:pPr>
      <w:r w:rsidRPr="00F136DB">
        <w:rPr>
          <w:sz w:val="28"/>
          <w:szCs w:val="28"/>
        </w:rPr>
        <w:lastRenderedPageBreak/>
        <w:t xml:space="preserve">В федеральной рабочей </w:t>
      </w:r>
      <w:hyperlink r:id="rId13" w:history="1">
        <w:r w:rsidRPr="00F136DB">
          <w:rPr>
            <w:color w:val="auto"/>
            <w:sz w:val="28"/>
            <w:szCs w:val="28"/>
          </w:rPr>
          <w:t>программе</w:t>
        </w:r>
      </w:hyperlink>
      <w:r w:rsidRPr="00F136DB">
        <w:rPr>
          <w:color w:val="0000FF"/>
          <w:sz w:val="28"/>
          <w:szCs w:val="28"/>
        </w:rPr>
        <w:t xml:space="preserve"> </w:t>
      </w:r>
      <w:r w:rsidRPr="00F136DB">
        <w:rPr>
          <w:sz w:val="28"/>
          <w:szCs w:val="28"/>
        </w:rPr>
        <w:t xml:space="preserve">основного общего образования по </w:t>
      </w:r>
      <w:r w:rsidRPr="00F02C90">
        <w:rPr>
          <w:b/>
          <w:sz w:val="28"/>
          <w:szCs w:val="28"/>
        </w:rPr>
        <w:t xml:space="preserve">географии </w:t>
      </w:r>
      <w:r w:rsidRPr="00F136DB">
        <w:rPr>
          <w:sz w:val="28"/>
          <w:szCs w:val="28"/>
        </w:rPr>
        <w:t xml:space="preserve">обновлен перечень предметных результатов, рекомендуемых для формирования в пределах возрастных категорий обучающихся. В частности, </w:t>
      </w:r>
      <w:r w:rsidRPr="00F02C90">
        <w:rPr>
          <w:b/>
          <w:i/>
          <w:sz w:val="28"/>
          <w:szCs w:val="28"/>
        </w:rPr>
        <w:t>в предметные результаты включены формулировки</w:t>
      </w:r>
      <w:r w:rsidRPr="00F136DB">
        <w:rPr>
          <w:sz w:val="28"/>
          <w:szCs w:val="28"/>
        </w:rPr>
        <w:t>:</w:t>
      </w:r>
    </w:p>
    <w:p w:rsidR="005245E0" w:rsidRPr="00F136DB" w:rsidRDefault="00F02C90" w:rsidP="00F02C90">
      <w:pPr>
        <w:pStyle w:val="af0"/>
        <w:numPr>
          <w:ilvl w:val="0"/>
          <w:numId w:val="16"/>
        </w:numPr>
        <w:tabs>
          <w:tab w:val="left" w:pos="900"/>
        </w:tabs>
        <w:spacing w:before="0"/>
        <w:ind w:left="0" w:right="-1"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>приводить</w:t>
      </w:r>
      <w:r w:rsidR="005245E0" w:rsidRPr="00F136DB">
        <w:rPr>
          <w:spacing w:val="77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примеры</w:t>
      </w:r>
      <w:r w:rsidR="005245E0" w:rsidRPr="00F136DB">
        <w:rPr>
          <w:spacing w:val="77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мер</w:t>
      </w:r>
      <w:r w:rsidR="005245E0" w:rsidRPr="00F136DB">
        <w:rPr>
          <w:spacing w:val="78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безопасности,</w:t>
      </w:r>
      <w:r w:rsidR="005245E0" w:rsidRPr="00F136DB">
        <w:rPr>
          <w:spacing w:val="78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в</w:t>
      </w:r>
      <w:r w:rsidR="005245E0" w:rsidRPr="00F136DB">
        <w:rPr>
          <w:spacing w:val="75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том</w:t>
      </w:r>
      <w:r w:rsidR="005245E0" w:rsidRPr="00F136DB">
        <w:rPr>
          <w:spacing w:val="78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числе</w:t>
      </w:r>
      <w:r w:rsidR="005245E0" w:rsidRPr="00F136DB">
        <w:rPr>
          <w:spacing w:val="77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для</w:t>
      </w:r>
      <w:r w:rsidR="005245E0" w:rsidRPr="00F136DB">
        <w:rPr>
          <w:spacing w:val="78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экономики</w:t>
      </w:r>
      <w:r w:rsidR="005245E0" w:rsidRPr="00F136DB">
        <w:rPr>
          <w:spacing w:val="79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семьи,</w:t>
      </w:r>
      <w:r w:rsidR="005245E0" w:rsidRPr="00F136DB">
        <w:rPr>
          <w:spacing w:val="78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в</w:t>
      </w:r>
      <w:r w:rsidR="005245E0" w:rsidRPr="00F136DB">
        <w:rPr>
          <w:spacing w:val="77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случае природных стихийных бедствий и техногенных катастроф</w:t>
      </w:r>
      <w:r>
        <w:rPr>
          <w:sz w:val="28"/>
          <w:szCs w:val="28"/>
        </w:rPr>
        <w:t>»</w:t>
      </w:r>
      <w:r w:rsidR="005245E0" w:rsidRPr="00F136DB">
        <w:rPr>
          <w:sz w:val="28"/>
          <w:szCs w:val="28"/>
        </w:rPr>
        <w:t xml:space="preserve"> (8 класс),</w:t>
      </w:r>
    </w:p>
    <w:p w:rsidR="005245E0" w:rsidRPr="00F136DB" w:rsidRDefault="00F02C90" w:rsidP="00F02C90">
      <w:pPr>
        <w:pStyle w:val="af0"/>
        <w:numPr>
          <w:ilvl w:val="0"/>
          <w:numId w:val="16"/>
        </w:numPr>
        <w:tabs>
          <w:tab w:val="left" w:pos="838"/>
        </w:tabs>
        <w:spacing w:before="0"/>
        <w:ind w:left="0" w:right="-1" w:firstLine="540"/>
        <w:rPr>
          <w:sz w:val="28"/>
          <w:szCs w:val="28"/>
        </w:rPr>
      </w:pP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</w:r>
      <w:r>
        <w:rPr>
          <w:sz w:val="28"/>
          <w:szCs w:val="28"/>
        </w:rPr>
        <w:t>»</w:t>
      </w:r>
      <w:r w:rsidR="005245E0" w:rsidRPr="00F136DB">
        <w:rPr>
          <w:sz w:val="28"/>
          <w:szCs w:val="28"/>
        </w:rPr>
        <w:t xml:space="preserve"> (9 </w:t>
      </w:r>
      <w:r w:rsidR="005245E0" w:rsidRPr="00F136DB">
        <w:rPr>
          <w:spacing w:val="-2"/>
          <w:sz w:val="28"/>
          <w:szCs w:val="28"/>
        </w:rPr>
        <w:t>класс).</w:t>
      </w:r>
    </w:p>
    <w:p w:rsidR="00F02C90" w:rsidRDefault="00F02C90" w:rsidP="00F02C90">
      <w:pPr>
        <w:pStyle w:val="ae"/>
        <w:spacing w:before="0"/>
        <w:ind w:right="-1" w:firstLine="540"/>
        <w:jc w:val="both"/>
        <w:rPr>
          <w:sz w:val="28"/>
          <w:szCs w:val="28"/>
        </w:rPr>
      </w:pPr>
    </w:p>
    <w:p w:rsidR="005245E0" w:rsidRPr="00F136DB" w:rsidRDefault="005245E0" w:rsidP="00F02C90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F136DB">
        <w:rPr>
          <w:sz w:val="28"/>
          <w:szCs w:val="28"/>
        </w:rPr>
        <w:t xml:space="preserve">Отдельных тем, имеющих отношение к финансовой грамотности, в тематическом планировании в федеральной рабочей </w:t>
      </w:r>
      <w:hyperlink r:id="rId14" w:history="1">
        <w:r w:rsidRPr="00F02C90">
          <w:rPr>
            <w:color w:val="auto"/>
            <w:sz w:val="28"/>
            <w:szCs w:val="28"/>
          </w:rPr>
          <w:t>программе</w:t>
        </w:r>
      </w:hyperlink>
      <w:r w:rsidRPr="00F136DB">
        <w:rPr>
          <w:color w:val="0000FF"/>
          <w:sz w:val="28"/>
          <w:szCs w:val="28"/>
        </w:rPr>
        <w:t xml:space="preserve"> </w:t>
      </w:r>
      <w:r w:rsidRPr="00F136DB">
        <w:rPr>
          <w:sz w:val="28"/>
          <w:szCs w:val="28"/>
        </w:rPr>
        <w:t>по предмету не представлено, поэтому данные вопросы</w:t>
      </w:r>
      <w:r w:rsidRPr="00F136DB">
        <w:rPr>
          <w:spacing w:val="-1"/>
          <w:sz w:val="28"/>
          <w:szCs w:val="28"/>
        </w:rPr>
        <w:t xml:space="preserve"> </w:t>
      </w:r>
      <w:r w:rsidRPr="00F136DB">
        <w:rPr>
          <w:sz w:val="28"/>
          <w:szCs w:val="28"/>
        </w:rPr>
        <w:t xml:space="preserve">и </w:t>
      </w:r>
      <w:r w:rsidRPr="00F02C90">
        <w:rPr>
          <w:b/>
          <w:i/>
          <w:sz w:val="28"/>
          <w:szCs w:val="28"/>
        </w:rPr>
        <w:t>темы</w:t>
      </w:r>
      <w:r w:rsidRPr="00F02C90">
        <w:rPr>
          <w:b/>
          <w:i/>
          <w:spacing w:val="-1"/>
          <w:sz w:val="28"/>
          <w:szCs w:val="28"/>
        </w:rPr>
        <w:t xml:space="preserve"> </w:t>
      </w:r>
      <w:r w:rsidRPr="00F02C90">
        <w:rPr>
          <w:b/>
          <w:i/>
          <w:sz w:val="28"/>
          <w:szCs w:val="28"/>
        </w:rPr>
        <w:t>интегрированы</w:t>
      </w:r>
      <w:r w:rsidRPr="00F136DB">
        <w:rPr>
          <w:spacing w:val="-1"/>
          <w:sz w:val="28"/>
          <w:szCs w:val="28"/>
        </w:rPr>
        <w:t xml:space="preserve"> </w:t>
      </w:r>
      <w:r w:rsidRPr="00F136DB">
        <w:rPr>
          <w:sz w:val="28"/>
          <w:szCs w:val="28"/>
        </w:rPr>
        <w:t>в</w:t>
      </w:r>
      <w:r w:rsidRPr="00F136DB">
        <w:rPr>
          <w:spacing w:val="-1"/>
          <w:sz w:val="28"/>
          <w:szCs w:val="28"/>
        </w:rPr>
        <w:t xml:space="preserve"> </w:t>
      </w:r>
      <w:r w:rsidRPr="00F136DB">
        <w:rPr>
          <w:sz w:val="28"/>
          <w:szCs w:val="28"/>
        </w:rPr>
        <w:t>классическую структуру</w:t>
      </w:r>
      <w:r w:rsidRPr="00F136DB">
        <w:rPr>
          <w:spacing w:val="-3"/>
          <w:sz w:val="28"/>
          <w:szCs w:val="28"/>
        </w:rPr>
        <w:t xml:space="preserve"> </w:t>
      </w:r>
      <w:r w:rsidRPr="00F136DB">
        <w:rPr>
          <w:sz w:val="28"/>
          <w:szCs w:val="28"/>
        </w:rPr>
        <w:t>тематических блоков</w:t>
      </w:r>
      <w:r w:rsidRPr="00F136DB">
        <w:rPr>
          <w:spacing w:val="-1"/>
          <w:sz w:val="28"/>
          <w:szCs w:val="28"/>
        </w:rPr>
        <w:t xml:space="preserve"> </w:t>
      </w:r>
      <w:r w:rsidRPr="00F136DB">
        <w:rPr>
          <w:sz w:val="28"/>
          <w:szCs w:val="28"/>
        </w:rPr>
        <w:t>и тем</w:t>
      </w:r>
      <w:r w:rsidRPr="00F136DB">
        <w:rPr>
          <w:spacing w:val="-1"/>
          <w:sz w:val="28"/>
          <w:szCs w:val="28"/>
        </w:rPr>
        <w:t xml:space="preserve"> </w:t>
      </w:r>
      <w:r w:rsidRPr="00F136DB">
        <w:rPr>
          <w:sz w:val="28"/>
          <w:szCs w:val="28"/>
        </w:rPr>
        <w:t>географии в качестве отдельных видов деятельности обучающихся.</w:t>
      </w:r>
    </w:p>
    <w:p w:rsidR="00F02C90" w:rsidRDefault="005245E0" w:rsidP="00F02C90">
      <w:pPr>
        <w:pStyle w:val="ae"/>
        <w:spacing w:before="0"/>
        <w:ind w:right="-1" w:firstLine="540"/>
        <w:jc w:val="both"/>
        <w:rPr>
          <w:sz w:val="28"/>
          <w:szCs w:val="28"/>
        </w:rPr>
      </w:pPr>
      <w:r w:rsidRPr="00F136DB">
        <w:rPr>
          <w:sz w:val="28"/>
          <w:szCs w:val="28"/>
        </w:rPr>
        <w:t xml:space="preserve">Так, например, </w:t>
      </w:r>
    </w:p>
    <w:p w:rsidR="00F02C90" w:rsidRDefault="00F02C90" w:rsidP="00F02C90">
      <w:pPr>
        <w:pStyle w:val="ae"/>
        <w:spacing w:before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45E0" w:rsidRPr="00F136DB">
        <w:rPr>
          <w:sz w:val="28"/>
          <w:szCs w:val="28"/>
        </w:rPr>
        <w:t xml:space="preserve">для 8 класса включен такой вид деятельности обучающихся как </w:t>
      </w: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>
        <w:rPr>
          <w:sz w:val="28"/>
          <w:szCs w:val="28"/>
        </w:rPr>
        <w:t>»</w:t>
      </w:r>
      <w:r w:rsidR="005245E0" w:rsidRPr="00F136DB">
        <w:rPr>
          <w:sz w:val="28"/>
          <w:szCs w:val="28"/>
        </w:rPr>
        <w:t xml:space="preserve">, </w:t>
      </w:r>
    </w:p>
    <w:p w:rsidR="005245E0" w:rsidRDefault="00F02C90" w:rsidP="00F02C90">
      <w:pPr>
        <w:pStyle w:val="ae"/>
        <w:spacing w:before="0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5245E0" w:rsidRPr="00F136DB">
        <w:rPr>
          <w:sz w:val="28"/>
          <w:szCs w:val="28"/>
        </w:rPr>
        <w:t xml:space="preserve">для 9 класса в раздел </w:t>
      </w: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>Хозяйство России</w:t>
      </w:r>
      <w:r>
        <w:rPr>
          <w:sz w:val="28"/>
          <w:szCs w:val="28"/>
        </w:rPr>
        <w:t>»</w:t>
      </w:r>
      <w:r w:rsidR="005245E0" w:rsidRPr="00F136DB">
        <w:rPr>
          <w:sz w:val="28"/>
          <w:szCs w:val="28"/>
        </w:rPr>
        <w:t xml:space="preserve">, </w:t>
      </w:r>
      <w:hyperlink r:id="rId15" w:history="1">
        <w:r w:rsidR="005245E0" w:rsidRPr="00F02C90">
          <w:rPr>
            <w:color w:val="auto"/>
            <w:sz w:val="28"/>
            <w:szCs w:val="28"/>
          </w:rPr>
          <w:t>тему</w:t>
        </w:r>
      </w:hyperlink>
      <w:r w:rsidR="005245E0" w:rsidRPr="00F136DB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>Топливно- энергетический комплекс</w:t>
      </w:r>
      <w:r>
        <w:rPr>
          <w:sz w:val="28"/>
          <w:szCs w:val="28"/>
        </w:rPr>
        <w:t>»</w:t>
      </w:r>
      <w:r w:rsidR="005245E0" w:rsidRPr="00F136DB">
        <w:rPr>
          <w:sz w:val="28"/>
          <w:szCs w:val="28"/>
        </w:rPr>
        <w:t xml:space="preserve"> включена практическая работа </w:t>
      </w:r>
      <w:r>
        <w:rPr>
          <w:sz w:val="28"/>
          <w:szCs w:val="28"/>
        </w:rPr>
        <w:t>«</w:t>
      </w:r>
      <w:r w:rsidR="005245E0" w:rsidRPr="00F136DB">
        <w:rPr>
          <w:sz w:val="28"/>
          <w:szCs w:val="28"/>
        </w:rPr>
        <w:t xml:space="preserve">Анализ статистических и текстовых материалов с целью сравнения себестоимости электроэнергии для населения России в различных </w:t>
      </w:r>
      <w:r w:rsidR="005245E0" w:rsidRPr="00F136DB">
        <w:rPr>
          <w:spacing w:val="-2"/>
          <w:sz w:val="28"/>
          <w:szCs w:val="28"/>
        </w:rPr>
        <w:t>регионах</w:t>
      </w:r>
      <w:r>
        <w:rPr>
          <w:spacing w:val="-2"/>
          <w:sz w:val="28"/>
          <w:szCs w:val="28"/>
        </w:rPr>
        <w:t>»</w:t>
      </w:r>
      <w:r w:rsidR="005245E0" w:rsidRPr="00F136DB">
        <w:rPr>
          <w:spacing w:val="-2"/>
          <w:sz w:val="28"/>
          <w:szCs w:val="28"/>
        </w:rPr>
        <w:t>.</w:t>
      </w:r>
    </w:p>
    <w:p w:rsidR="00F02C90" w:rsidRDefault="00F02C90" w:rsidP="00F02C90">
      <w:pPr>
        <w:pStyle w:val="ae"/>
        <w:spacing w:before="0"/>
        <w:ind w:right="-1"/>
        <w:jc w:val="both"/>
        <w:rPr>
          <w:sz w:val="28"/>
          <w:szCs w:val="28"/>
        </w:rPr>
      </w:pPr>
    </w:p>
    <w:p w:rsidR="005245E0" w:rsidRPr="00F136DB" w:rsidRDefault="00B3354F" w:rsidP="00F02C90">
      <w:pPr>
        <w:pStyle w:val="ae"/>
        <w:spacing w:before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45E0" w:rsidRPr="00F136DB">
        <w:rPr>
          <w:sz w:val="28"/>
          <w:szCs w:val="28"/>
        </w:rPr>
        <w:t xml:space="preserve">ланируемые результаты и содержание федеральной рабочей </w:t>
      </w:r>
      <w:hyperlink r:id="rId16" w:history="1">
        <w:r w:rsidR="005245E0" w:rsidRPr="00F02C90">
          <w:rPr>
            <w:color w:val="auto"/>
            <w:sz w:val="28"/>
            <w:szCs w:val="28"/>
          </w:rPr>
          <w:t>программы</w:t>
        </w:r>
      </w:hyperlink>
      <w:r w:rsidR="005245E0" w:rsidRPr="00F02C90">
        <w:rPr>
          <w:color w:val="auto"/>
          <w:sz w:val="28"/>
          <w:szCs w:val="28"/>
        </w:rPr>
        <w:t xml:space="preserve"> по географии в основной школе в соответствии с </w:t>
      </w:r>
      <w:hyperlink r:id="rId17" w:history="1">
        <w:r w:rsidR="005245E0" w:rsidRPr="00F02C90">
          <w:rPr>
            <w:color w:val="auto"/>
            <w:sz w:val="28"/>
            <w:szCs w:val="28"/>
          </w:rPr>
          <w:t>ФГОС ООО</w:t>
        </w:r>
      </w:hyperlink>
      <w:r w:rsidR="005245E0" w:rsidRPr="00F136DB">
        <w:rPr>
          <w:color w:val="0000FF"/>
          <w:sz w:val="28"/>
          <w:szCs w:val="28"/>
        </w:rPr>
        <w:t xml:space="preserve"> </w:t>
      </w:r>
      <w:r w:rsidR="005245E0" w:rsidRPr="00F136DB">
        <w:rPr>
          <w:sz w:val="28"/>
          <w:szCs w:val="28"/>
        </w:rPr>
        <w:t>и соответствующие им вопросы финансовой грамотности из Единой рамки компетенций по финансовой грамотности.</w:t>
      </w:r>
    </w:p>
    <w:p w:rsidR="007C1891" w:rsidRPr="00F136DB" w:rsidRDefault="007C1891" w:rsidP="00F02C90">
      <w:pPr>
        <w:spacing w:line="240" w:lineRule="auto"/>
        <w:ind w:right="-1"/>
        <w:rPr>
          <w:sz w:val="28"/>
          <w:szCs w:val="28"/>
          <w:lang w:val="ru-RU"/>
        </w:rPr>
      </w:pPr>
    </w:p>
    <w:p w:rsidR="005245E0" w:rsidRPr="00CA50AA" w:rsidRDefault="005245E0" w:rsidP="00F02C90">
      <w:pPr>
        <w:spacing w:line="240" w:lineRule="auto"/>
        <w:rPr>
          <w:lang w:val="ru-RU"/>
        </w:rPr>
        <w:sectPr w:rsidR="005245E0" w:rsidRPr="00CA50AA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4026"/>
        <w:gridCol w:w="2382"/>
        <w:gridCol w:w="3119"/>
      </w:tblGrid>
      <w:tr w:rsidR="00F02C90" w:rsidRPr="00943839" w:rsidTr="009A0D33">
        <w:trPr>
          <w:trHeight w:val="755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535"/>
              <w:rPr>
                <w:sz w:val="24"/>
              </w:rPr>
            </w:pPr>
            <w:bookmarkStart w:id="5" w:name="block-68389300"/>
            <w:bookmarkEnd w:id="4"/>
            <w:r>
              <w:rPr>
                <w:sz w:val="24"/>
              </w:rPr>
              <w:lastRenderedPageBreak/>
              <w:t>Федеральная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2103" w:hanging="1565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F02C90" w:rsidTr="009A0D33">
        <w:trPr>
          <w:trHeight w:val="7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756" w:right="666" w:hanging="7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(Тема)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765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853" w:right="109" w:hanging="73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spacing w:before="97"/>
              <w:ind w:left="310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F02C90" w:rsidTr="009A0D33">
        <w:trPr>
          <w:trHeight w:val="480"/>
        </w:trPr>
        <w:tc>
          <w:tcPr>
            <w:tcW w:w="12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B3354F" w:rsidP="009A0D33">
            <w:pPr>
              <w:pStyle w:val="TableParagraph"/>
              <w:spacing w:before="98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F02C90">
              <w:rPr>
                <w:sz w:val="24"/>
              </w:rPr>
              <w:t>География</w:t>
            </w:r>
            <w:r>
              <w:rPr>
                <w:sz w:val="24"/>
              </w:rPr>
              <w:t>»</w:t>
            </w:r>
            <w:r w:rsidR="00F02C90">
              <w:rPr>
                <w:sz w:val="24"/>
              </w:rPr>
              <w:t>,</w:t>
            </w:r>
            <w:r w:rsidR="00F02C90">
              <w:rPr>
                <w:spacing w:val="-4"/>
                <w:sz w:val="24"/>
              </w:rPr>
              <w:t xml:space="preserve"> </w:t>
            </w:r>
            <w:r w:rsidR="00F02C90">
              <w:rPr>
                <w:sz w:val="24"/>
              </w:rPr>
              <w:t>7</w:t>
            </w:r>
            <w:r w:rsidR="00F02C90">
              <w:rPr>
                <w:spacing w:val="-2"/>
                <w:sz w:val="24"/>
              </w:rPr>
              <w:t xml:space="preserve"> класс</w:t>
            </w:r>
          </w:p>
        </w:tc>
      </w:tr>
      <w:tr w:rsidR="00F02C90" w:rsidRPr="00943839" w:rsidTr="00B3354F">
        <w:trPr>
          <w:trHeight w:val="350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943839" w:rsidP="009A0D33">
            <w:pPr>
              <w:pStyle w:val="TableParagraph"/>
              <w:spacing w:before="97"/>
              <w:ind w:left="62"/>
              <w:rPr>
                <w:color w:val="auto"/>
                <w:sz w:val="24"/>
              </w:rPr>
            </w:pPr>
            <w:hyperlink r:id="rId18" w:history="1">
              <w:r w:rsidR="00F02C90" w:rsidRPr="00B3354F">
                <w:rPr>
                  <w:color w:val="auto"/>
                  <w:sz w:val="24"/>
                </w:rPr>
                <w:t>Страны</w:t>
              </w:r>
              <w:r w:rsidR="00F02C90" w:rsidRPr="00B3354F">
                <w:rPr>
                  <w:color w:val="auto"/>
                  <w:spacing w:val="-2"/>
                  <w:sz w:val="24"/>
                </w:rPr>
                <w:t xml:space="preserve"> </w:t>
              </w:r>
              <w:r w:rsidR="00F02C90" w:rsidRPr="00B3354F">
                <w:rPr>
                  <w:color w:val="auto"/>
                  <w:sz w:val="24"/>
                </w:rPr>
                <w:t>и</w:t>
              </w:r>
              <w:r w:rsidR="00F02C90" w:rsidRPr="00B3354F">
                <w:rPr>
                  <w:color w:val="auto"/>
                  <w:spacing w:val="-1"/>
                  <w:sz w:val="24"/>
                </w:rPr>
                <w:t xml:space="preserve"> </w:t>
              </w:r>
              <w:r w:rsidR="00F02C90" w:rsidRPr="00B3354F">
                <w:rPr>
                  <w:color w:val="auto"/>
                  <w:sz w:val="24"/>
                </w:rPr>
                <w:t>народы</w:t>
              </w:r>
              <w:r w:rsidR="00F02C90" w:rsidRPr="00B3354F">
                <w:rPr>
                  <w:color w:val="auto"/>
                  <w:spacing w:val="-1"/>
                  <w:sz w:val="24"/>
                </w:rPr>
                <w:t xml:space="preserve"> </w:t>
              </w:r>
              <w:r w:rsidR="00F02C90" w:rsidRPr="00B3354F">
                <w:rPr>
                  <w:color w:val="auto"/>
                  <w:spacing w:val="-4"/>
                  <w:sz w:val="24"/>
                </w:rPr>
                <w:t>мира</w:t>
              </w:r>
            </w:hyperlink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1771"/>
                <w:tab w:val="left" w:pos="2616"/>
                <w:tab w:val="left" w:pos="3434"/>
              </w:tabs>
              <w:spacing w:before="97"/>
              <w:ind w:left="97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хозяйственной деятельности людей на различных территориях. Интегрировать и интерпретировать информацию об особенностях природы, населения и его хозяйственной деятельности на </w:t>
            </w:r>
            <w:r>
              <w:rPr>
                <w:spacing w:val="-2"/>
                <w:sz w:val="24"/>
              </w:rPr>
              <w:t>отдельных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территориях, </w:t>
            </w:r>
            <w:r>
              <w:rPr>
                <w:sz w:val="24"/>
              </w:rPr>
              <w:t xml:space="preserve">представленную в одном или нескольких источниках, для решения различных учебных и </w:t>
            </w:r>
            <w:proofErr w:type="spellStart"/>
            <w:r>
              <w:rPr>
                <w:sz w:val="24"/>
              </w:rPr>
              <w:t>практико</w:t>
            </w:r>
            <w:proofErr w:type="spellEnd"/>
            <w:r w:rsidR="00B3354F">
              <w:rPr>
                <w:sz w:val="24"/>
              </w:rPr>
              <w:t xml:space="preserve"> </w:t>
            </w:r>
            <w:r>
              <w:rPr>
                <w:sz w:val="24"/>
              </w:rPr>
              <w:t>- ориентированных задач</w:t>
            </w:r>
            <w:r w:rsidR="00B3354F">
              <w:rPr>
                <w:sz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spacing w:before="97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2. Планирование и управление личными финансами.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расходы семейного и </w:t>
            </w:r>
            <w:proofErr w:type="spellStart"/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>бюджета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F02C90" w:rsidRDefault="00F02C90" w:rsidP="009A0D33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планирование</w:t>
            </w:r>
            <w:r w:rsidR="00B3354F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spacing w:before="97"/>
              <w:ind w:left="60" w:right="75"/>
              <w:jc w:val="both"/>
              <w:rPr>
                <w:sz w:val="24"/>
              </w:rPr>
            </w:pPr>
            <w:r>
              <w:rPr>
                <w:sz w:val="24"/>
              </w:rPr>
              <w:t>Знать источники получения доходов.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причины изменения доходов и </w:t>
            </w:r>
            <w:r>
              <w:rPr>
                <w:spacing w:val="-2"/>
                <w:sz w:val="24"/>
              </w:rPr>
              <w:t>расходов.</w:t>
            </w:r>
          </w:p>
        </w:tc>
      </w:tr>
      <w:tr w:rsidR="00F02C90" w:rsidRPr="00943839" w:rsidTr="009A0D33">
        <w:trPr>
          <w:trHeight w:val="3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943839" w:rsidP="009A0D33">
            <w:pPr>
              <w:pStyle w:val="TableParagraph"/>
              <w:spacing w:before="97"/>
              <w:ind w:left="62"/>
              <w:rPr>
                <w:color w:val="auto"/>
                <w:sz w:val="24"/>
              </w:rPr>
            </w:pPr>
            <w:r>
              <w:fldChar w:fldCharType="begin"/>
            </w:r>
            <w:r>
              <w:instrText xml:space="preserve"> HYPERLINK "https://login.consultant.ru/link/?req=doc&amp;base=LAW&amp;n=452180&amp;date=27.03.2024&amp;dst=148900&amp;field=134" </w:instrText>
            </w:r>
            <w:r>
              <w:fldChar w:fldCharType="separate"/>
            </w:r>
            <w:r w:rsidR="00F02C90" w:rsidRPr="00B3354F">
              <w:rPr>
                <w:color w:val="auto"/>
                <w:sz w:val="24"/>
              </w:rPr>
              <w:t>Взаимодействие</w:t>
            </w:r>
            <w:r w:rsidR="00F02C90" w:rsidRPr="00B3354F">
              <w:rPr>
                <w:color w:val="auto"/>
                <w:spacing w:val="-13"/>
                <w:sz w:val="24"/>
              </w:rPr>
              <w:t xml:space="preserve"> </w:t>
            </w:r>
            <w:r w:rsidR="00F02C90" w:rsidRPr="00B3354F">
              <w:rPr>
                <w:color w:val="auto"/>
                <w:sz w:val="24"/>
              </w:rPr>
              <w:t>природы</w:t>
            </w:r>
            <w:r>
              <w:rPr>
                <w:color w:val="auto"/>
                <w:sz w:val="24"/>
              </w:rPr>
              <w:fldChar w:fldCharType="end"/>
            </w:r>
            <w:r w:rsidR="00F02C90" w:rsidRPr="00B3354F">
              <w:rPr>
                <w:color w:val="auto"/>
                <w:sz w:val="24"/>
              </w:rPr>
              <w:t xml:space="preserve"> </w:t>
            </w:r>
            <w:hyperlink r:id="rId19" w:history="1">
              <w:r w:rsidR="00F02C90" w:rsidRPr="00B3354F">
                <w:rPr>
                  <w:color w:val="auto"/>
                  <w:sz w:val="24"/>
                </w:rPr>
                <w:t>и общества</w:t>
              </w:r>
            </w:hyperlink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4F" w:rsidRDefault="00F02C90" w:rsidP="00B3354F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взаимодействия природы и общества в пределах отдельных территорий.</w:t>
            </w:r>
            <w:r w:rsidR="00B3354F">
              <w:rPr>
                <w:sz w:val="24"/>
              </w:rPr>
              <w:t xml:space="preserve"> </w:t>
            </w:r>
          </w:p>
          <w:p w:rsidR="00F02C90" w:rsidRDefault="00F02C90" w:rsidP="00B3354F">
            <w:pPr>
              <w:pStyle w:val="TableParagraph"/>
              <w:ind w:left="97" w:right="9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 w:rsidR="00B3354F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глобальных </w:t>
            </w:r>
            <w:proofErr w:type="spellStart"/>
            <w:r>
              <w:rPr>
                <w:spacing w:val="-2"/>
                <w:sz w:val="24"/>
              </w:rPr>
              <w:t>проблемчеловечества</w:t>
            </w:r>
            <w:proofErr w:type="spellEnd"/>
            <w:r>
              <w:rPr>
                <w:spacing w:val="-2"/>
                <w:sz w:val="24"/>
              </w:rPr>
              <w:t xml:space="preserve"> (экологическая,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сырьевая,</w:t>
            </w:r>
          </w:p>
          <w:p w:rsidR="00F02C90" w:rsidRDefault="00F02C90" w:rsidP="00B3354F">
            <w:pPr>
              <w:pStyle w:val="TableParagraph"/>
              <w:tabs>
                <w:tab w:val="left" w:pos="2652"/>
                <w:tab w:val="left" w:pos="3337"/>
              </w:tabs>
              <w:ind w:left="97" w:right="96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энергетическая,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преодоления отсталости</w:t>
            </w:r>
            <w:r w:rsidR="00B3354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стран,</w:t>
            </w:r>
            <w:r w:rsidR="00B3354F">
              <w:rPr>
                <w:sz w:val="24"/>
              </w:rPr>
              <w:t xml:space="preserve"> </w:t>
            </w:r>
            <w:r>
              <w:rPr>
                <w:sz w:val="24"/>
              </w:rPr>
              <w:t>продовольственная) на локальном и региональном уровнях</w:t>
            </w:r>
            <w:r w:rsidR="00B3354F">
              <w:rPr>
                <w:sz w:val="24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tabs>
                <w:tab w:val="left" w:pos="2212"/>
              </w:tabs>
              <w:spacing w:before="97"/>
              <w:ind w:righ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среда. </w:t>
            </w:r>
            <w:r>
              <w:rPr>
                <w:spacing w:val="-2"/>
                <w:sz w:val="24"/>
              </w:rPr>
              <w:t>Финансовые взаимоотношения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государством</w:t>
            </w:r>
            <w:r w:rsidR="00B3354F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2706"/>
              </w:tabs>
              <w:spacing w:before="9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 w:rsidR="00B3354F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02C90" w:rsidRDefault="00F02C90" w:rsidP="00B3354F">
            <w:pPr>
              <w:pStyle w:val="TableParagraph"/>
              <w:tabs>
                <w:tab w:val="left" w:pos="2925"/>
              </w:tabs>
              <w:spacing w:before="1"/>
              <w:ind w:left="60" w:right="52"/>
              <w:rPr>
                <w:sz w:val="24"/>
              </w:rPr>
            </w:pPr>
            <w:r>
              <w:rPr>
                <w:sz w:val="24"/>
              </w:rPr>
              <w:t xml:space="preserve">экономическая ситуация в стране влияет на личное </w:t>
            </w:r>
            <w:r>
              <w:rPr>
                <w:spacing w:val="-2"/>
                <w:sz w:val="24"/>
              </w:rPr>
              <w:t>благосостояни</w:t>
            </w:r>
            <w:r w:rsidR="00B3354F">
              <w:rPr>
                <w:spacing w:val="-2"/>
                <w:sz w:val="24"/>
              </w:rPr>
              <w:t xml:space="preserve">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благосостояние семьи.</w:t>
            </w:r>
          </w:p>
          <w:p w:rsidR="00F02C90" w:rsidRDefault="00F02C90" w:rsidP="00B3354F">
            <w:pPr>
              <w:pStyle w:val="TableParagraph"/>
              <w:tabs>
                <w:tab w:val="left" w:pos="2706"/>
              </w:tabs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 w:rsidR="00B3354F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02C90" w:rsidRDefault="00F02C90" w:rsidP="00B3354F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правительственные</w:t>
            </w:r>
          </w:p>
          <w:p w:rsidR="00F02C90" w:rsidRDefault="00F02C90" w:rsidP="00B3354F">
            <w:pPr>
              <w:pStyle w:val="TableParagraph"/>
              <w:ind w:left="60" w:right="52"/>
              <w:rPr>
                <w:sz w:val="24"/>
              </w:rPr>
            </w:pPr>
            <w:r>
              <w:rPr>
                <w:sz w:val="24"/>
              </w:rPr>
              <w:t>решения, в том числе решения о налогах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льготах, могут влиять на личные и семейные расходы и сбережения</w:t>
            </w:r>
            <w:r w:rsidR="00B3354F">
              <w:rPr>
                <w:sz w:val="24"/>
              </w:rPr>
              <w:t>.</w:t>
            </w:r>
          </w:p>
        </w:tc>
      </w:tr>
    </w:tbl>
    <w:p w:rsidR="007C1891" w:rsidRPr="00F136DB" w:rsidRDefault="007C1891" w:rsidP="00F02C90">
      <w:pPr>
        <w:spacing w:line="240" w:lineRule="auto"/>
        <w:rPr>
          <w:lang w:val="ru-RU"/>
        </w:rPr>
        <w:sectPr w:rsidR="007C1891" w:rsidRPr="00F136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891" w:rsidRPr="00F02C90" w:rsidRDefault="00CA50AA" w:rsidP="00F26554">
      <w:pPr>
        <w:spacing w:after="0"/>
        <w:rPr>
          <w:lang w:val="ru-RU"/>
        </w:rPr>
      </w:pPr>
      <w:r w:rsidRPr="00F136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4026"/>
        <w:gridCol w:w="2382"/>
        <w:gridCol w:w="3119"/>
      </w:tblGrid>
      <w:tr w:rsidR="00F02C90" w:rsidRPr="00943839" w:rsidTr="009A0D33">
        <w:trPr>
          <w:trHeight w:val="186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2924"/>
              </w:tabs>
              <w:spacing w:before="97"/>
              <w:ind w:left="60" w:right="53"/>
              <w:rPr>
                <w:sz w:val="24"/>
              </w:rPr>
            </w:pPr>
            <w:r>
              <w:rPr>
                <w:sz w:val="24"/>
              </w:rPr>
              <w:t xml:space="preserve">Знать о возможностях взаимодействия с органами </w:t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муниципальной власти при защите от мошеннических </w:t>
            </w:r>
            <w:r>
              <w:rPr>
                <w:spacing w:val="-2"/>
                <w:sz w:val="24"/>
              </w:rPr>
              <w:t>действий</w:t>
            </w:r>
            <w:r w:rsidR="00B3354F">
              <w:rPr>
                <w:spacing w:val="-2"/>
                <w:sz w:val="24"/>
              </w:rPr>
              <w:t>.</w:t>
            </w:r>
          </w:p>
        </w:tc>
      </w:tr>
      <w:tr w:rsidR="00F02C90" w:rsidTr="009A0D33">
        <w:trPr>
          <w:trHeight w:val="479"/>
        </w:trPr>
        <w:tc>
          <w:tcPr>
            <w:tcW w:w="12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B3354F" w:rsidP="009A0D33">
            <w:pPr>
              <w:pStyle w:val="TableParagraph"/>
              <w:spacing w:before="97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F02C90">
              <w:rPr>
                <w:sz w:val="24"/>
              </w:rPr>
              <w:t>География</w:t>
            </w:r>
            <w:r>
              <w:rPr>
                <w:sz w:val="24"/>
              </w:rPr>
              <w:t>»</w:t>
            </w:r>
            <w:r w:rsidR="00F02C90">
              <w:rPr>
                <w:sz w:val="24"/>
              </w:rPr>
              <w:t>,</w:t>
            </w:r>
            <w:r w:rsidR="00F02C90">
              <w:rPr>
                <w:spacing w:val="-4"/>
                <w:sz w:val="24"/>
              </w:rPr>
              <w:t xml:space="preserve"> </w:t>
            </w:r>
            <w:r w:rsidR="00F02C90">
              <w:rPr>
                <w:sz w:val="24"/>
              </w:rPr>
              <w:t>8</w:t>
            </w:r>
            <w:r w:rsidR="00F02C90">
              <w:rPr>
                <w:spacing w:val="-2"/>
                <w:sz w:val="24"/>
              </w:rPr>
              <w:t xml:space="preserve"> класс</w:t>
            </w:r>
          </w:p>
        </w:tc>
      </w:tr>
      <w:tr w:rsidR="00F02C90" w:rsidRPr="00943839" w:rsidTr="009A0D33">
        <w:trPr>
          <w:trHeight w:val="1031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943839" w:rsidP="00B3354F">
            <w:pPr>
              <w:pStyle w:val="TableParagraph"/>
              <w:tabs>
                <w:tab w:val="left" w:pos="1508"/>
                <w:tab w:val="left" w:pos="2587"/>
              </w:tabs>
              <w:ind w:left="62" w:right="51"/>
              <w:rPr>
                <w:color w:val="auto"/>
                <w:sz w:val="24"/>
              </w:rPr>
            </w:pPr>
            <w:hyperlink r:id="rId20" w:history="1">
              <w:r w:rsidR="00F02C90" w:rsidRPr="00B3354F">
                <w:rPr>
                  <w:color w:val="auto"/>
                  <w:spacing w:val="-2"/>
                  <w:sz w:val="24"/>
                </w:rPr>
                <w:t>Природные</w:t>
              </w:r>
              <w:r w:rsidR="00F02C90" w:rsidRPr="00B3354F">
                <w:rPr>
                  <w:color w:val="auto"/>
                  <w:sz w:val="24"/>
                </w:rPr>
                <w:tab/>
              </w:r>
              <w:r w:rsidR="00F02C90" w:rsidRPr="00B3354F">
                <w:rPr>
                  <w:color w:val="auto"/>
                  <w:spacing w:val="-2"/>
                  <w:sz w:val="24"/>
                </w:rPr>
                <w:t>условия</w:t>
              </w:r>
              <w:r w:rsidR="00F02C90" w:rsidRPr="00B3354F">
                <w:rPr>
                  <w:color w:val="auto"/>
                  <w:sz w:val="24"/>
                </w:rPr>
                <w:tab/>
              </w:r>
              <w:r w:rsidR="00F02C90" w:rsidRPr="00B3354F">
                <w:rPr>
                  <w:color w:val="auto"/>
                  <w:spacing w:val="-10"/>
                  <w:sz w:val="24"/>
                </w:rPr>
                <w:t>и</w:t>
              </w:r>
            </w:hyperlink>
            <w:r w:rsidR="00F02C90" w:rsidRPr="00B3354F">
              <w:rPr>
                <w:color w:val="auto"/>
                <w:spacing w:val="-10"/>
                <w:sz w:val="24"/>
              </w:rPr>
              <w:t xml:space="preserve"> </w:t>
            </w:r>
            <w:hyperlink r:id="rId21" w:history="1">
              <w:r w:rsidR="00F02C90" w:rsidRPr="00B3354F">
                <w:rPr>
                  <w:color w:val="auto"/>
                  <w:sz w:val="24"/>
                </w:rPr>
                <w:t>ресурсы России</w:t>
              </w:r>
            </w:hyperlink>
            <w:r w:rsidR="00F02C90" w:rsidRPr="00B3354F">
              <w:rPr>
                <w:color w:val="auto"/>
                <w:sz w:val="24"/>
              </w:rPr>
              <w:t>.</w:t>
            </w: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2611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влияние географического положения регионов России на особенности природы, жизнь и </w:t>
            </w:r>
            <w:r>
              <w:rPr>
                <w:spacing w:val="-2"/>
                <w:sz w:val="24"/>
              </w:rPr>
              <w:t>хозяйственную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 населения.</w:t>
            </w:r>
          </w:p>
          <w:p w:rsidR="00F02C90" w:rsidRDefault="00F02C90" w:rsidP="00B3354F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нерационального</w:t>
            </w:r>
          </w:p>
          <w:p w:rsidR="00F02C90" w:rsidRDefault="00F02C90" w:rsidP="00B335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природопользования.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354F" w:rsidRDefault="00F02C90" w:rsidP="00B3354F">
            <w:pPr>
              <w:pStyle w:val="TableParagraph"/>
              <w:ind w:right="5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3. Риск и доходность. </w:t>
            </w:r>
            <w:r>
              <w:rPr>
                <w:spacing w:val="-2"/>
                <w:sz w:val="24"/>
              </w:rPr>
              <w:t>Предприниматель</w:t>
            </w:r>
            <w:r w:rsidR="00B3354F">
              <w:rPr>
                <w:spacing w:val="-2"/>
                <w:sz w:val="24"/>
              </w:rPr>
              <w:t>-</w:t>
            </w:r>
          </w:p>
          <w:p w:rsidR="00F02C90" w:rsidRDefault="00F02C90" w:rsidP="00B3354F">
            <w:pPr>
              <w:pStyle w:val="TableParagraph"/>
              <w:ind w:righ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ств</w:t>
            </w:r>
            <w:r>
              <w:rPr>
                <w:spacing w:val="-10"/>
                <w:sz w:val="24"/>
              </w:rPr>
              <w:t>о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1681"/>
              </w:tabs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Знать, что необходимо для </w:t>
            </w:r>
            <w:r>
              <w:rPr>
                <w:spacing w:val="-2"/>
                <w:sz w:val="24"/>
              </w:rPr>
              <w:t>открытия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собственного </w:t>
            </w:r>
            <w:r>
              <w:rPr>
                <w:sz w:val="24"/>
              </w:rPr>
              <w:t>бизнеса (ресурсы).</w:t>
            </w:r>
          </w:p>
        </w:tc>
      </w:tr>
      <w:tr w:rsidR="00F02C90" w:rsidRPr="00943839" w:rsidTr="00B3354F">
        <w:trPr>
          <w:trHeight w:val="1949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F02C90" w:rsidP="009A0D33">
            <w:pPr>
              <w:rPr>
                <w:color w:val="auto"/>
              </w:rPr>
            </w:pPr>
          </w:p>
        </w:tc>
        <w:tc>
          <w:tcPr>
            <w:tcW w:w="4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/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2. Планирование и управление личными финансами.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расходы семейного и личного</w:t>
            </w:r>
            <w:r>
              <w:rPr>
                <w:spacing w:val="39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бюджета.</w:t>
            </w:r>
          </w:p>
          <w:p w:rsidR="00F02C90" w:rsidRDefault="00F02C90" w:rsidP="009A0D33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планирование</w:t>
            </w:r>
            <w:r w:rsidR="00B3354F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1969"/>
              </w:tabs>
              <w:ind w:left="60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Знать, что такое личные (семейные) расходы и каковы общие принципы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расходами </w:t>
            </w:r>
            <w:r>
              <w:rPr>
                <w:sz w:val="24"/>
              </w:rPr>
              <w:t>человека и семьи.</w:t>
            </w:r>
          </w:p>
        </w:tc>
      </w:tr>
      <w:tr w:rsidR="00F02C90" w:rsidRPr="00943839" w:rsidTr="00B3354F">
        <w:trPr>
          <w:trHeight w:val="225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943839" w:rsidP="00B3354F">
            <w:pPr>
              <w:pStyle w:val="TableParagraph"/>
              <w:ind w:left="62" w:right="52"/>
              <w:jc w:val="both"/>
              <w:rPr>
                <w:color w:val="auto"/>
                <w:sz w:val="24"/>
              </w:rPr>
            </w:pPr>
            <w:r>
              <w:fldChar w:fldCharType="begin"/>
            </w:r>
            <w:r>
              <w:instrText xml:space="preserve"> HYPERLINK "https://login.consultant.ru/link/?req=doc&amp;base=LAW&amp;n=452180&amp;date=27.03.2024&amp;dst=148921&amp;field=134" </w:instrText>
            </w:r>
            <w:r>
              <w:fldChar w:fldCharType="separate"/>
            </w:r>
            <w:r w:rsidR="00F02C90" w:rsidRPr="00B3354F">
              <w:rPr>
                <w:color w:val="auto"/>
                <w:sz w:val="24"/>
              </w:rPr>
              <w:t>Геологическое строение,</w:t>
            </w:r>
            <w:r>
              <w:rPr>
                <w:color w:val="auto"/>
                <w:sz w:val="24"/>
              </w:rPr>
              <w:fldChar w:fldCharType="end"/>
            </w:r>
            <w:r w:rsidR="00F02C90" w:rsidRPr="00B3354F">
              <w:rPr>
                <w:color w:val="auto"/>
                <w:sz w:val="24"/>
              </w:rPr>
              <w:t xml:space="preserve"> </w:t>
            </w:r>
            <w:hyperlink r:id="rId22" w:history="1">
              <w:r w:rsidR="00F02C90" w:rsidRPr="00B3354F">
                <w:rPr>
                  <w:color w:val="auto"/>
                  <w:sz w:val="24"/>
                </w:rPr>
                <w:t>рельеф и полезные</w:t>
              </w:r>
            </w:hyperlink>
            <w:r w:rsidR="00F02C90" w:rsidRPr="00B3354F">
              <w:rPr>
                <w:color w:val="auto"/>
                <w:sz w:val="24"/>
              </w:rPr>
              <w:t xml:space="preserve"> </w:t>
            </w:r>
            <w:hyperlink r:id="rId23" w:history="1">
              <w:r w:rsidR="00F02C90" w:rsidRPr="00B3354F">
                <w:rPr>
                  <w:color w:val="auto"/>
                  <w:spacing w:val="-2"/>
                  <w:sz w:val="24"/>
                </w:rPr>
                <w:t>ископаемые.</w:t>
              </w:r>
            </w:hyperlink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1925"/>
                <w:tab w:val="left" w:pos="3583"/>
              </w:tabs>
              <w:ind w:righ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 </w:t>
            </w:r>
            <w:r>
              <w:rPr>
                <w:sz w:val="24"/>
              </w:rPr>
              <w:t>безопасности, в том числе для экономики семьи, в случае природных стихийных бедствий и техногенных катастроф.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 xml:space="preserve">3. Риск и доходность. </w:t>
            </w:r>
            <w:r>
              <w:rPr>
                <w:spacing w:val="-2"/>
                <w:sz w:val="24"/>
              </w:rPr>
              <w:t>Страхование</w:t>
            </w:r>
            <w:r w:rsidR="00B3354F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B3354F">
            <w:pPr>
              <w:pStyle w:val="TableParagraph"/>
              <w:tabs>
                <w:tab w:val="left" w:pos="1789"/>
              </w:tabs>
              <w:ind w:left="60" w:right="53"/>
              <w:jc w:val="both"/>
              <w:rPr>
                <w:sz w:val="24"/>
              </w:rPr>
            </w:pPr>
            <w:r>
              <w:rPr>
                <w:sz w:val="24"/>
              </w:rPr>
              <w:t>Понимать, в чем смысл страхования,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страхования </w:t>
            </w:r>
            <w:r>
              <w:rPr>
                <w:sz w:val="24"/>
              </w:rPr>
              <w:t>можно снизить. Знать различные виды страховых продуктов (в том числе страхование имущества, здоровья, жизни).</w:t>
            </w:r>
          </w:p>
        </w:tc>
      </w:tr>
      <w:tr w:rsidR="00F02C90" w:rsidRPr="00943839" w:rsidTr="009A0D33">
        <w:trPr>
          <w:trHeight w:val="75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B3354F" w:rsidRDefault="00943839" w:rsidP="00C50514">
            <w:pPr>
              <w:pStyle w:val="TableParagraph"/>
              <w:tabs>
                <w:tab w:val="left" w:pos="1673"/>
              </w:tabs>
              <w:ind w:left="62" w:right="53"/>
              <w:rPr>
                <w:color w:val="auto"/>
                <w:sz w:val="24"/>
              </w:rPr>
            </w:pPr>
            <w:r>
              <w:fldChar w:fldCharType="begin"/>
            </w:r>
            <w:r>
              <w:instrText xml:space="preserve"> HYPERLINK "https://login.consultant.ru/link/?req=doc&amp;base=LAW&amp;n=452180&amp;date=27.03.2024&amp;dst=148941&amp;field=134" </w:instrText>
            </w:r>
            <w:r>
              <w:fldChar w:fldCharType="separate"/>
            </w:r>
            <w:r w:rsidR="00F02C90" w:rsidRPr="00B3354F">
              <w:rPr>
                <w:color w:val="auto"/>
                <w:spacing w:val="-2"/>
                <w:sz w:val="24"/>
              </w:rPr>
              <w:t>Численность</w:t>
            </w:r>
            <w:r w:rsidR="00F02C90" w:rsidRPr="00B3354F">
              <w:rPr>
                <w:color w:val="auto"/>
                <w:sz w:val="24"/>
              </w:rPr>
              <w:tab/>
            </w:r>
            <w:r w:rsidR="00F02C90" w:rsidRPr="00B3354F">
              <w:rPr>
                <w:color w:val="auto"/>
                <w:spacing w:val="-2"/>
                <w:sz w:val="24"/>
              </w:rPr>
              <w:t>населения</w:t>
            </w:r>
            <w:r>
              <w:rPr>
                <w:color w:val="auto"/>
                <w:spacing w:val="-2"/>
                <w:sz w:val="24"/>
              </w:rPr>
              <w:fldChar w:fldCharType="end"/>
            </w:r>
            <w:r w:rsidR="00F02C90" w:rsidRPr="00B3354F">
              <w:rPr>
                <w:color w:val="auto"/>
                <w:spacing w:val="-2"/>
                <w:sz w:val="24"/>
              </w:rPr>
              <w:t xml:space="preserve"> </w:t>
            </w:r>
            <w:hyperlink r:id="rId24" w:history="1">
              <w:r w:rsidR="00F02C90" w:rsidRPr="00B3354F">
                <w:rPr>
                  <w:color w:val="auto"/>
                  <w:spacing w:val="-2"/>
                  <w:sz w:val="24"/>
                </w:rPr>
                <w:t>России</w:t>
              </w:r>
            </w:hyperlink>
            <w:r w:rsidR="00F02C90" w:rsidRPr="00B3354F">
              <w:rPr>
                <w:color w:val="auto"/>
                <w:spacing w:val="-2"/>
                <w:sz w:val="24"/>
              </w:rPr>
              <w:t>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1630"/>
                <w:tab w:val="left" w:pos="2894"/>
              </w:tabs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 w:rsidR="00C50514">
              <w:rPr>
                <w:sz w:val="24"/>
              </w:rPr>
              <w:t xml:space="preserve"> </w:t>
            </w:r>
            <w:r w:rsidR="00C50514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трудовые </w:t>
            </w:r>
            <w:r>
              <w:rPr>
                <w:sz w:val="24"/>
              </w:rPr>
              <w:t>ресурсы</w:t>
            </w:r>
            <w:r w:rsidR="00C50514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 w:rsidR="00C50514">
              <w:rPr>
                <w:sz w:val="24"/>
              </w:rPr>
              <w:t>«</w:t>
            </w:r>
            <w:r>
              <w:rPr>
                <w:sz w:val="24"/>
              </w:rPr>
              <w:t>трудоспособный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  <w:r w:rsidR="00C50514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476"/>
                <w:tab w:val="left" w:pos="2188"/>
              </w:tabs>
              <w:ind w:right="52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управление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 доходов.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</w:tr>
    </w:tbl>
    <w:p w:rsidR="007C1891" w:rsidRPr="00F02C90" w:rsidRDefault="007C1891" w:rsidP="00C50514">
      <w:pPr>
        <w:spacing w:line="240" w:lineRule="auto"/>
        <w:rPr>
          <w:lang w:val="ru-RU"/>
        </w:rPr>
        <w:sectPr w:rsidR="007C1891" w:rsidRPr="00F02C90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4026"/>
        <w:gridCol w:w="2382"/>
        <w:gridCol w:w="3119"/>
      </w:tblGrid>
      <w:tr w:rsidR="00F02C90" w:rsidRPr="00943839" w:rsidTr="00C50514">
        <w:trPr>
          <w:trHeight w:val="1691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5"/>
          <w:p w:rsidR="00F02C90" w:rsidRPr="00C50514" w:rsidRDefault="00F02C90" w:rsidP="00C50514">
            <w:pPr>
              <w:pStyle w:val="TableParagraph"/>
              <w:tabs>
                <w:tab w:val="left" w:pos="1904"/>
              </w:tabs>
              <w:ind w:left="62" w:right="53"/>
              <w:rPr>
                <w:color w:val="auto"/>
                <w:sz w:val="24"/>
              </w:rPr>
            </w:pPr>
            <w:r w:rsidRPr="00C50514">
              <w:rPr>
                <w:color w:val="auto"/>
                <w:spacing w:val="-2"/>
                <w:sz w:val="24"/>
              </w:rPr>
              <w:lastRenderedPageBreak/>
              <w:fldChar w:fldCharType="begin"/>
            </w:r>
            <w:r w:rsidRPr="00C50514">
              <w:rPr>
                <w:color w:val="auto"/>
                <w:spacing w:val="-2"/>
                <w:sz w:val="24"/>
              </w:rPr>
              <w:instrText>HYPERLINK "https://login.consultant.ru/link/?req=doc&amp;base=LAW&amp;n=452180&amp;date=27.03.2024&amp;dst=148952&amp;field=134"</w:instrText>
            </w:r>
            <w:r w:rsidRPr="00C50514">
              <w:rPr>
                <w:color w:val="auto"/>
                <w:spacing w:val="-2"/>
                <w:sz w:val="24"/>
              </w:rPr>
              <w:fldChar w:fldCharType="separate"/>
            </w:r>
            <w:r w:rsidRPr="00C50514">
              <w:rPr>
                <w:color w:val="auto"/>
                <w:spacing w:val="-2"/>
                <w:sz w:val="24"/>
              </w:rPr>
              <w:t>Человеческий</w:t>
            </w:r>
            <w:r w:rsidRPr="00C50514">
              <w:rPr>
                <w:color w:val="auto"/>
                <w:sz w:val="24"/>
              </w:rPr>
              <w:tab/>
            </w:r>
            <w:r w:rsidRPr="00C50514">
              <w:rPr>
                <w:color w:val="auto"/>
                <w:spacing w:val="-2"/>
                <w:sz w:val="24"/>
              </w:rPr>
              <w:t>капитал</w:t>
            </w:r>
            <w:r w:rsidRPr="00C50514">
              <w:rPr>
                <w:color w:val="auto"/>
                <w:spacing w:val="-2"/>
                <w:sz w:val="24"/>
              </w:rPr>
              <w:fldChar w:fldCharType="end"/>
            </w:r>
            <w:r w:rsidRPr="00C50514">
              <w:rPr>
                <w:color w:val="auto"/>
                <w:spacing w:val="-2"/>
                <w:sz w:val="24"/>
              </w:rPr>
              <w:t xml:space="preserve"> </w:t>
            </w:r>
            <w:hyperlink r:id="rId25" w:history="1">
              <w:r w:rsidRPr="00C50514">
                <w:rPr>
                  <w:color w:val="auto"/>
                  <w:spacing w:val="-2"/>
                  <w:sz w:val="24"/>
                </w:rPr>
                <w:t>России</w:t>
              </w:r>
            </w:hyperlink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C50514" w:rsidP="00C50514">
            <w:pPr>
              <w:pStyle w:val="TableParagraph"/>
              <w:tabs>
                <w:tab w:val="left" w:pos="1235"/>
                <w:tab w:val="left" w:pos="2940"/>
              </w:tabs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F02C90">
              <w:rPr>
                <w:sz w:val="24"/>
              </w:rPr>
              <w:t>рабочая сила</w:t>
            </w:r>
            <w:r>
              <w:rPr>
                <w:sz w:val="24"/>
              </w:rPr>
              <w:t>»</w:t>
            </w:r>
            <w:r w:rsidR="00F02C90">
              <w:rPr>
                <w:sz w:val="24"/>
              </w:rPr>
              <w:t xml:space="preserve">, </w:t>
            </w:r>
            <w:r>
              <w:rPr>
                <w:sz w:val="24"/>
              </w:rPr>
              <w:t>«</w:t>
            </w:r>
            <w:r w:rsidR="00F02C90">
              <w:rPr>
                <w:sz w:val="24"/>
              </w:rPr>
              <w:t>безработица</w:t>
            </w:r>
            <w:r>
              <w:rPr>
                <w:sz w:val="24"/>
              </w:rPr>
              <w:t>»</w:t>
            </w:r>
            <w:r w:rsidR="00F02C90">
              <w:rPr>
                <w:sz w:val="24"/>
              </w:rPr>
              <w:t xml:space="preserve"> и др. </w:t>
            </w:r>
            <w:r w:rsidR="00F02C90">
              <w:rPr>
                <w:spacing w:val="-4"/>
                <w:sz w:val="24"/>
              </w:rPr>
              <w:t>для</w:t>
            </w:r>
            <w:r w:rsidR="00F02C90">
              <w:rPr>
                <w:sz w:val="24"/>
              </w:rPr>
              <w:tab/>
            </w:r>
            <w:r w:rsidR="00F02C90">
              <w:rPr>
                <w:spacing w:val="-2"/>
                <w:sz w:val="24"/>
              </w:rPr>
              <w:t>решения</w:t>
            </w:r>
            <w:r w:rsidR="00F02C90">
              <w:rPr>
                <w:sz w:val="24"/>
              </w:rPr>
              <w:tab/>
            </w:r>
            <w:r w:rsidR="00F02C90">
              <w:rPr>
                <w:spacing w:val="-2"/>
                <w:sz w:val="24"/>
              </w:rPr>
              <w:t xml:space="preserve">практико- </w:t>
            </w:r>
            <w:r w:rsidR="00F02C90">
              <w:rPr>
                <w:sz w:val="24"/>
              </w:rPr>
              <w:t>ориентированных задач.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финансами.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расходы семейного и личного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бюджета.</w:t>
            </w:r>
          </w:p>
          <w:p w:rsidR="00F02C90" w:rsidRDefault="00F02C90" w:rsidP="00C50514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планирование</w:t>
            </w:r>
            <w:r w:rsidR="00C50514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ind w:left="60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изменения доходов и </w:t>
            </w:r>
            <w:r>
              <w:rPr>
                <w:spacing w:val="-2"/>
                <w:sz w:val="24"/>
              </w:rPr>
              <w:t>расходов.</w:t>
            </w:r>
          </w:p>
          <w:p w:rsidR="00F02C90" w:rsidRDefault="00F02C90" w:rsidP="00C50514">
            <w:pPr>
              <w:pStyle w:val="TableParagraph"/>
              <w:tabs>
                <w:tab w:val="left" w:pos="1828"/>
              </w:tabs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Понимать, что заработная плата, как правило, является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источником </w:t>
            </w:r>
            <w:r>
              <w:rPr>
                <w:sz w:val="24"/>
              </w:rPr>
              <w:t>дохода человека.</w:t>
            </w:r>
          </w:p>
        </w:tc>
      </w:tr>
      <w:tr w:rsidR="00F02C90" w:rsidTr="00C50514">
        <w:trPr>
          <w:trHeight w:val="1114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/>
        </w:tc>
        <w:tc>
          <w:tcPr>
            <w:tcW w:w="4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/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212"/>
              </w:tabs>
              <w:ind w:righ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среда. </w:t>
            </w:r>
            <w:r>
              <w:rPr>
                <w:spacing w:val="-2"/>
                <w:sz w:val="24"/>
              </w:rPr>
              <w:t>Финансовые взаимоотношения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государством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034"/>
              </w:tabs>
              <w:ind w:left="60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об основных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выплатах, предоставляемых</w:t>
            </w:r>
          </w:p>
          <w:p w:rsidR="00F02C90" w:rsidRDefault="00F02C90" w:rsidP="00C50514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государством.</w:t>
            </w:r>
          </w:p>
        </w:tc>
      </w:tr>
      <w:tr w:rsidR="00F02C90" w:rsidTr="00C50514">
        <w:trPr>
          <w:trHeight w:val="479"/>
        </w:trPr>
        <w:tc>
          <w:tcPr>
            <w:tcW w:w="12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C50514" w:rsidP="009A0D33">
            <w:pPr>
              <w:pStyle w:val="TableParagraph"/>
              <w:spacing w:before="97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F02C90">
              <w:rPr>
                <w:sz w:val="24"/>
              </w:rPr>
              <w:t>География</w:t>
            </w:r>
            <w:r>
              <w:rPr>
                <w:sz w:val="24"/>
              </w:rPr>
              <w:t>»</w:t>
            </w:r>
            <w:r w:rsidR="00F02C90">
              <w:rPr>
                <w:sz w:val="24"/>
              </w:rPr>
              <w:t>,</w:t>
            </w:r>
            <w:r w:rsidR="00F02C90">
              <w:rPr>
                <w:spacing w:val="-4"/>
                <w:sz w:val="24"/>
              </w:rPr>
              <w:t xml:space="preserve"> </w:t>
            </w:r>
            <w:r w:rsidR="00F02C90">
              <w:rPr>
                <w:sz w:val="24"/>
              </w:rPr>
              <w:t>9</w:t>
            </w:r>
            <w:r w:rsidR="00F02C90">
              <w:rPr>
                <w:spacing w:val="-2"/>
                <w:sz w:val="24"/>
              </w:rPr>
              <w:t xml:space="preserve"> класс</w:t>
            </w:r>
          </w:p>
        </w:tc>
      </w:tr>
      <w:tr w:rsidR="00F02C90" w:rsidRPr="00943839" w:rsidTr="00C50514">
        <w:trPr>
          <w:trHeight w:val="1908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Pr="00C50514" w:rsidRDefault="00943839" w:rsidP="00C50514">
            <w:pPr>
              <w:pStyle w:val="TableParagraph"/>
              <w:tabs>
                <w:tab w:val="left" w:pos="1122"/>
              </w:tabs>
              <w:ind w:left="62" w:right="51"/>
              <w:rPr>
                <w:color w:val="auto"/>
                <w:sz w:val="24"/>
              </w:rPr>
            </w:pPr>
            <w:hyperlink r:id="rId26" w:history="1">
              <w:r w:rsidR="00F02C90" w:rsidRPr="00C50514">
                <w:rPr>
                  <w:color w:val="auto"/>
                  <w:spacing w:val="-2"/>
                  <w:sz w:val="24"/>
                </w:rPr>
                <w:t>Общая</w:t>
              </w:r>
              <w:r w:rsidR="00F02C90" w:rsidRPr="00C50514">
                <w:rPr>
                  <w:color w:val="auto"/>
                  <w:sz w:val="24"/>
                </w:rPr>
                <w:tab/>
              </w:r>
              <w:r w:rsidR="00F02C90" w:rsidRPr="00C50514">
                <w:rPr>
                  <w:color w:val="auto"/>
                  <w:spacing w:val="-2"/>
                  <w:sz w:val="24"/>
                </w:rPr>
                <w:t>характеристика</w:t>
              </w:r>
            </w:hyperlink>
            <w:r w:rsidR="00F02C90" w:rsidRPr="00C50514">
              <w:rPr>
                <w:color w:val="auto"/>
                <w:spacing w:val="-2"/>
                <w:sz w:val="24"/>
              </w:rPr>
              <w:t xml:space="preserve"> </w:t>
            </w:r>
            <w:hyperlink r:id="rId27" w:history="1">
              <w:r w:rsidR="00F02C90" w:rsidRPr="00C50514">
                <w:rPr>
                  <w:color w:val="auto"/>
                  <w:sz w:val="24"/>
                </w:rPr>
                <w:t>хозяйства России</w:t>
              </w:r>
            </w:hyperlink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928"/>
              </w:tabs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Находить, извлекать и использовать информацию, характеризующую отраслевую, функциональную и </w:t>
            </w:r>
            <w:r>
              <w:rPr>
                <w:spacing w:val="-2"/>
                <w:sz w:val="24"/>
              </w:rPr>
              <w:t>территориальную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структуру </w:t>
            </w:r>
            <w:r>
              <w:rPr>
                <w:sz w:val="24"/>
              </w:rPr>
              <w:t>хозяйства России, для решения практических задач.</w:t>
            </w:r>
          </w:p>
          <w:p w:rsidR="00F02C90" w:rsidRDefault="00F02C90" w:rsidP="00C50514">
            <w:pPr>
              <w:pStyle w:val="TableParagraph"/>
              <w:tabs>
                <w:tab w:val="left" w:pos="2169"/>
              </w:tabs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Критически оценивать финансовые условия жизнедеятельности человека и их природные, социальные, </w:t>
            </w:r>
            <w:r>
              <w:rPr>
                <w:spacing w:val="-2"/>
                <w:sz w:val="24"/>
              </w:rPr>
              <w:t>политические,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технологические, </w:t>
            </w:r>
            <w:r>
              <w:rPr>
                <w:sz w:val="24"/>
              </w:rPr>
              <w:t>экологические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аспекты,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 для принятия собственных решений,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точки зрения домохозяйства, предприятия и национальной </w:t>
            </w:r>
            <w:r>
              <w:rPr>
                <w:spacing w:val="-2"/>
                <w:sz w:val="24"/>
              </w:rPr>
              <w:t>экономики.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2. Планирование и управление личными финансами.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расходы семейного и личного</w:t>
            </w:r>
            <w:r>
              <w:rPr>
                <w:spacing w:val="39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бюджета.</w:t>
            </w:r>
          </w:p>
          <w:p w:rsidR="00F02C90" w:rsidRDefault="00F02C90" w:rsidP="00C50514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планирование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ind w:left="60" w:right="52"/>
              <w:jc w:val="both"/>
              <w:rPr>
                <w:sz w:val="24"/>
              </w:rPr>
            </w:pPr>
            <w:r>
              <w:rPr>
                <w:sz w:val="24"/>
              </w:rPr>
              <w:t>Знать источники получения доходов.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причины изменения доходов и </w:t>
            </w:r>
            <w:r>
              <w:rPr>
                <w:spacing w:val="-2"/>
                <w:sz w:val="24"/>
              </w:rPr>
              <w:t>расходов.</w:t>
            </w:r>
          </w:p>
        </w:tc>
      </w:tr>
      <w:tr w:rsidR="00F02C90" w:rsidRPr="00943839" w:rsidTr="00C50514">
        <w:trPr>
          <w:trHeight w:val="3070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/>
        </w:tc>
        <w:tc>
          <w:tcPr>
            <w:tcW w:w="4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/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213"/>
              </w:tabs>
              <w:ind w:right="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среда. </w:t>
            </w:r>
            <w:r>
              <w:rPr>
                <w:spacing w:val="-2"/>
                <w:sz w:val="24"/>
              </w:rPr>
              <w:t>Финансовые взаимоотношения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государством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706"/>
              </w:tabs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 w:rsidR="00C5051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02C90" w:rsidRDefault="00F02C90" w:rsidP="00C50514">
            <w:pPr>
              <w:pStyle w:val="TableParagraph"/>
              <w:tabs>
                <w:tab w:val="left" w:pos="2925"/>
              </w:tabs>
              <w:ind w:left="60" w:right="52"/>
              <w:rPr>
                <w:sz w:val="24"/>
              </w:rPr>
            </w:pPr>
            <w:r>
              <w:rPr>
                <w:sz w:val="24"/>
              </w:rPr>
              <w:t xml:space="preserve">экономическая ситуация в стране влияет на личное </w:t>
            </w:r>
            <w:r>
              <w:rPr>
                <w:spacing w:val="-2"/>
                <w:sz w:val="24"/>
              </w:rPr>
              <w:t>благосостояние</w:t>
            </w:r>
            <w:r w:rsidR="00C5051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благосостояние семьи.</w:t>
            </w:r>
          </w:p>
          <w:p w:rsidR="00F02C90" w:rsidRDefault="00F02C90" w:rsidP="00C50514">
            <w:pPr>
              <w:pStyle w:val="TableParagraph"/>
              <w:tabs>
                <w:tab w:val="left" w:pos="2706"/>
              </w:tabs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Понимать,</w:t>
            </w:r>
            <w:r w:rsidR="00C5051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02C90" w:rsidRDefault="00F02C90" w:rsidP="00C50514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правительственные</w:t>
            </w:r>
          </w:p>
          <w:p w:rsidR="00F02C90" w:rsidRDefault="00F02C90" w:rsidP="00C50514">
            <w:pPr>
              <w:pStyle w:val="TableParagraph"/>
              <w:ind w:left="60" w:right="52"/>
              <w:rPr>
                <w:sz w:val="24"/>
              </w:rPr>
            </w:pPr>
            <w:r>
              <w:rPr>
                <w:sz w:val="24"/>
              </w:rPr>
              <w:t>решения, в том числе решения о налогах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льготах,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влиять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F02C90" w:rsidTr="00C50514">
        <w:trPr>
          <w:trHeight w:val="19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9A0D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C90" w:rsidRDefault="00F02C90" w:rsidP="00C50514">
            <w:pPr>
              <w:pStyle w:val="TableParagraph"/>
              <w:tabs>
                <w:tab w:val="left" w:pos="2805"/>
              </w:tabs>
              <w:ind w:left="60" w:right="52"/>
              <w:rPr>
                <w:sz w:val="24"/>
              </w:rPr>
            </w:pPr>
            <w:r>
              <w:rPr>
                <w:sz w:val="24"/>
              </w:rPr>
              <w:t>личные и семейные расходы и сбережения</w:t>
            </w:r>
            <w:r w:rsidR="00C50514">
              <w:rPr>
                <w:sz w:val="24"/>
              </w:rPr>
              <w:t xml:space="preserve">. </w:t>
            </w:r>
            <w:r>
              <w:rPr>
                <w:sz w:val="24"/>
              </w:rPr>
              <w:t>Знать,</w:t>
            </w:r>
            <w:r w:rsidR="00C505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что государство осуществляет </w:t>
            </w:r>
            <w:r>
              <w:rPr>
                <w:spacing w:val="-2"/>
                <w:sz w:val="24"/>
              </w:rPr>
              <w:t>политику</w:t>
            </w:r>
            <w:r w:rsidR="00C5051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02C90" w:rsidRDefault="00F02C90" w:rsidP="00C50514">
            <w:pPr>
              <w:pStyle w:val="TableParagraph"/>
              <w:ind w:left="60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противодействию финансовому</w:t>
            </w:r>
          </w:p>
          <w:p w:rsidR="00F02C90" w:rsidRDefault="00F02C90" w:rsidP="00C50514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кибермошенничеству</w:t>
            </w:r>
            <w:r w:rsidR="00C50514">
              <w:rPr>
                <w:spacing w:val="-2"/>
                <w:sz w:val="24"/>
              </w:rPr>
              <w:t>.</w:t>
            </w:r>
          </w:p>
        </w:tc>
      </w:tr>
    </w:tbl>
    <w:p w:rsidR="00CA50AA" w:rsidRDefault="00CA50AA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0970F8">
      <w:pPr>
        <w:jc w:val="both"/>
        <w:rPr>
          <w:lang w:val="ru-RU"/>
        </w:rPr>
      </w:pPr>
    </w:p>
    <w:p w:rsidR="00C50514" w:rsidRDefault="00C50514" w:rsidP="00C50514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A50A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064026" w:rsidRDefault="00064026" w:rsidP="00064026">
      <w:pPr>
        <w:pStyle w:val="ae"/>
        <w:spacing w:before="0"/>
        <w:ind w:right="67" w:firstLine="540"/>
        <w:jc w:val="both"/>
        <w:rPr>
          <w:sz w:val="28"/>
          <w:szCs w:val="28"/>
        </w:rPr>
      </w:pPr>
    </w:p>
    <w:p w:rsidR="00064026" w:rsidRDefault="00064026" w:rsidP="00064026">
      <w:pPr>
        <w:pStyle w:val="ae"/>
        <w:spacing w:before="0"/>
        <w:ind w:right="67" w:firstLine="540"/>
        <w:jc w:val="both"/>
        <w:rPr>
          <w:sz w:val="28"/>
          <w:szCs w:val="28"/>
        </w:rPr>
      </w:pPr>
      <w:r w:rsidRPr="00064026">
        <w:rPr>
          <w:sz w:val="28"/>
          <w:szCs w:val="28"/>
        </w:rPr>
        <w:t>На сайте ФМЦ НИУ ВШЭ представлены сборники специальных учебных модулей по финансовой грамотности к УМК разных общеобразовательных предметов</w:t>
      </w:r>
      <w:r>
        <w:rPr>
          <w:sz w:val="28"/>
          <w:szCs w:val="28"/>
        </w:rPr>
        <w:t xml:space="preserve">: </w:t>
      </w:r>
      <w:hyperlink r:id="rId28" w:history="1">
        <w:r w:rsidRPr="00002513">
          <w:rPr>
            <w:rStyle w:val="ab"/>
            <w:spacing w:val="-2"/>
            <w:sz w:val="28"/>
            <w:szCs w:val="28"/>
          </w:rPr>
          <w:t>https://fmc.hse.ru/spesialmod</w:t>
        </w:r>
      </w:hyperlink>
    </w:p>
    <w:p w:rsidR="00C50514" w:rsidRDefault="00C50514" w:rsidP="00064026">
      <w:pPr>
        <w:pStyle w:val="ae"/>
        <w:spacing w:before="0"/>
        <w:ind w:right="67" w:firstLine="540"/>
        <w:jc w:val="both"/>
        <w:rPr>
          <w:spacing w:val="-2"/>
          <w:sz w:val="28"/>
          <w:szCs w:val="28"/>
        </w:rPr>
      </w:pPr>
      <w:r w:rsidRPr="00064026">
        <w:rPr>
          <w:sz w:val="28"/>
          <w:szCs w:val="28"/>
        </w:rPr>
        <w:t xml:space="preserve">На сайте </w:t>
      </w:r>
      <w:proofErr w:type="spellStart"/>
      <w:r w:rsidRPr="00064026">
        <w:rPr>
          <w:sz w:val="28"/>
          <w:szCs w:val="28"/>
        </w:rPr>
        <w:t>Моифинансы.рф</w:t>
      </w:r>
      <w:proofErr w:type="spellEnd"/>
      <w:r w:rsidRPr="00064026">
        <w:rPr>
          <w:sz w:val="28"/>
          <w:szCs w:val="28"/>
        </w:rPr>
        <w:t xml:space="preserve"> в разделе Библиотека содержатся: учебные пособия, методички, онлайн-курсы, брошюры, буклеты, памятки, плакаты, игры и </w:t>
      </w:r>
      <w:proofErr w:type="spellStart"/>
      <w:r w:rsidRPr="00064026">
        <w:rPr>
          <w:sz w:val="28"/>
          <w:szCs w:val="28"/>
        </w:rPr>
        <w:t>квесты</w:t>
      </w:r>
      <w:proofErr w:type="spellEnd"/>
      <w:r w:rsidRPr="00064026">
        <w:rPr>
          <w:sz w:val="28"/>
          <w:szCs w:val="28"/>
        </w:rPr>
        <w:t>, мультфильмы, видеоролики</w:t>
      </w:r>
      <w:r w:rsidRPr="00064026">
        <w:rPr>
          <w:spacing w:val="40"/>
          <w:sz w:val="28"/>
          <w:szCs w:val="28"/>
        </w:rPr>
        <w:t xml:space="preserve"> </w:t>
      </w:r>
      <w:r w:rsidRPr="00064026">
        <w:rPr>
          <w:sz w:val="28"/>
          <w:szCs w:val="28"/>
        </w:rPr>
        <w:t>и</w:t>
      </w:r>
      <w:r w:rsidRPr="00064026">
        <w:rPr>
          <w:spacing w:val="-1"/>
          <w:sz w:val="28"/>
          <w:szCs w:val="28"/>
        </w:rPr>
        <w:t xml:space="preserve"> </w:t>
      </w:r>
      <w:r w:rsidRPr="00064026">
        <w:rPr>
          <w:sz w:val="28"/>
          <w:szCs w:val="28"/>
        </w:rPr>
        <w:t>многое</w:t>
      </w:r>
      <w:r w:rsidRPr="00064026">
        <w:rPr>
          <w:spacing w:val="-3"/>
          <w:sz w:val="28"/>
          <w:szCs w:val="28"/>
        </w:rPr>
        <w:t xml:space="preserve"> </w:t>
      </w:r>
      <w:r w:rsidRPr="00064026">
        <w:rPr>
          <w:sz w:val="28"/>
          <w:szCs w:val="28"/>
        </w:rPr>
        <w:t>другое,</w:t>
      </w:r>
      <w:r w:rsidRPr="00064026">
        <w:rPr>
          <w:spacing w:val="-2"/>
          <w:sz w:val="28"/>
          <w:szCs w:val="28"/>
        </w:rPr>
        <w:t xml:space="preserve"> </w:t>
      </w:r>
      <w:r w:rsidRPr="00064026">
        <w:rPr>
          <w:sz w:val="28"/>
          <w:szCs w:val="28"/>
        </w:rPr>
        <w:t>которые</w:t>
      </w:r>
      <w:r w:rsidRPr="00064026">
        <w:rPr>
          <w:spacing w:val="-3"/>
          <w:sz w:val="28"/>
          <w:szCs w:val="28"/>
        </w:rPr>
        <w:t xml:space="preserve"> </w:t>
      </w:r>
      <w:r w:rsidRPr="00064026">
        <w:rPr>
          <w:sz w:val="28"/>
          <w:szCs w:val="28"/>
        </w:rPr>
        <w:t>помогут учителю</w:t>
      </w:r>
      <w:r w:rsidRPr="00064026">
        <w:rPr>
          <w:spacing w:val="-2"/>
          <w:sz w:val="28"/>
          <w:szCs w:val="28"/>
        </w:rPr>
        <w:t xml:space="preserve"> </w:t>
      </w:r>
      <w:r w:rsidRPr="00064026">
        <w:rPr>
          <w:sz w:val="28"/>
          <w:szCs w:val="28"/>
        </w:rPr>
        <w:t>лучше</w:t>
      </w:r>
      <w:r w:rsidRPr="00064026">
        <w:rPr>
          <w:spacing w:val="-3"/>
          <w:sz w:val="28"/>
          <w:szCs w:val="28"/>
        </w:rPr>
        <w:t xml:space="preserve"> </w:t>
      </w:r>
      <w:r w:rsidRPr="00064026">
        <w:rPr>
          <w:sz w:val="28"/>
          <w:szCs w:val="28"/>
        </w:rPr>
        <w:t>подготовиться</w:t>
      </w:r>
      <w:r w:rsidRPr="00064026">
        <w:rPr>
          <w:spacing w:val="-4"/>
          <w:sz w:val="28"/>
          <w:szCs w:val="28"/>
        </w:rPr>
        <w:t xml:space="preserve"> </w:t>
      </w:r>
      <w:r w:rsidRPr="00064026">
        <w:rPr>
          <w:sz w:val="28"/>
          <w:szCs w:val="28"/>
        </w:rPr>
        <w:t>к уроку</w:t>
      </w:r>
      <w:r w:rsidR="00064026">
        <w:rPr>
          <w:sz w:val="28"/>
          <w:szCs w:val="28"/>
        </w:rPr>
        <w:t xml:space="preserve">: </w:t>
      </w:r>
      <w:hyperlink r:id="rId29" w:history="1">
        <w:r w:rsidR="00064026" w:rsidRPr="00002513">
          <w:rPr>
            <w:rStyle w:val="ab"/>
            <w:sz w:val="28"/>
            <w:szCs w:val="28"/>
            <w:lang w:val="en-US"/>
          </w:rPr>
          <w:t>https</w:t>
        </w:r>
        <w:r w:rsidR="00064026" w:rsidRPr="00002513">
          <w:rPr>
            <w:rStyle w:val="ab"/>
            <w:sz w:val="28"/>
            <w:szCs w:val="28"/>
          </w:rPr>
          <w:t>://</w:t>
        </w:r>
        <w:proofErr w:type="spellStart"/>
        <w:r w:rsidR="00064026" w:rsidRPr="00002513">
          <w:rPr>
            <w:rStyle w:val="ab"/>
            <w:sz w:val="28"/>
            <w:szCs w:val="28"/>
          </w:rPr>
          <w:t>моифинансы.рф</w:t>
        </w:r>
        <w:proofErr w:type="spellEnd"/>
        <w:r w:rsidR="00064026" w:rsidRPr="00002513">
          <w:rPr>
            <w:rStyle w:val="ab"/>
            <w:sz w:val="28"/>
            <w:szCs w:val="28"/>
          </w:rPr>
          <w:t>/</w:t>
        </w:r>
        <w:r w:rsidR="00064026" w:rsidRPr="00002513">
          <w:rPr>
            <w:rStyle w:val="ab"/>
            <w:sz w:val="28"/>
            <w:szCs w:val="28"/>
            <w:lang w:val="en-US"/>
          </w:rPr>
          <w:t>materials</w:t>
        </w:r>
        <w:r w:rsidR="00064026" w:rsidRPr="00002513">
          <w:rPr>
            <w:rStyle w:val="ab"/>
            <w:sz w:val="28"/>
            <w:szCs w:val="28"/>
          </w:rPr>
          <w:t>/</w:t>
        </w:r>
        <w:r w:rsidR="00064026" w:rsidRPr="00002513">
          <w:rPr>
            <w:rStyle w:val="ab"/>
            <w:sz w:val="28"/>
            <w:szCs w:val="28"/>
            <w:lang w:val="en-US"/>
          </w:rPr>
          <w:t>internet</w:t>
        </w:r>
        <w:r w:rsidR="00064026" w:rsidRPr="00002513">
          <w:rPr>
            <w:rStyle w:val="ab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z w:val="28"/>
            <w:szCs w:val="28"/>
            <w:lang w:val="en-US"/>
          </w:rPr>
          <w:t>resurs</w:t>
        </w:r>
        <w:proofErr w:type="spellEnd"/>
        <w:r w:rsidR="00064026" w:rsidRPr="00002513">
          <w:rPr>
            <w:rStyle w:val="ab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z w:val="28"/>
            <w:szCs w:val="28"/>
            <w:lang w:val="en-US"/>
          </w:rPr>
          <w:t>finformatika</w:t>
        </w:r>
        <w:proofErr w:type="spellEnd"/>
        <w:r w:rsidR="00064026" w:rsidRPr="00002513">
          <w:rPr>
            <w:rStyle w:val="ab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z w:val="28"/>
            <w:szCs w:val="28"/>
            <w:lang w:val="en-US"/>
          </w:rPr>
          <w:t>dlya</w:t>
        </w:r>
        <w:proofErr w:type="spellEnd"/>
        <w:r w:rsidR="00064026" w:rsidRPr="00002513">
          <w:rPr>
            <w:rStyle w:val="ab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z w:val="28"/>
            <w:szCs w:val="28"/>
            <w:lang w:val="en-US"/>
          </w:rPr>
          <w:t>ispolzovaniya</w:t>
        </w:r>
        <w:proofErr w:type="spellEnd"/>
        <w:r w:rsidR="00064026" w:rsidRPr="00002513">
          <w:rPr>
            <w:rStyle w:val="ab"/>
            <w:sz w:val="28"/>
            <w:szCs w:val="28"/>
          </w:rPr>
          <w:t>-</w:t>
        </w:r>
        <w:r w:rsidR="00064026" w:rsidRPr="00002513">
          <w:rPr>
            <w:rStyle w:val="ab"/>
            <w:sz w:val="28"/>
            <w:szCs w:val="28"/>
            <w:lang w:val="en-US"/>
          </w:rPr>
          <w:t>v</w:t>
        </w:r>
        <w:r w:rsidR="00064026" w:rsidRPr="00002513">
          <w:rPr>
            <w:rStyle w:val="ab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z w:val="28"/>
            <w:szCs w:val="28"/>
            <w:lang w:val="en-US"/>
          </w:rPr>
          <w:t>shkolnom</w:t>
        </w:r>
        <w:proofErr w:type="spellEnd"/>
        <w:r w:rsidR="00064026" w:rsidRPr="00002513">
          <w:rPr>
            <w:rStyle w:val="ab"/>
            <w:sz w:val="28"/>
            <w:szCs w:val="28"/>
          </w:rPr>
          <w:t xml:space="preserve">- </w:t>
        </w:r>
        <w:proofErr w:type="spellStart"/>
        <w:r w:rsidR="00064026" w:rsidRPr="00002513">
          <w:rPr>
            <w:rStyle w:val="ab"/>
            <w:spacing w:val="-2"/>
            <w:sz w:val="28"/>
            <w:szCs w:val="28"/>
            <w:lang w:val="en-US"/>
          </w:rPr>
          <w:t>kurse</w:t>
        </w:r>
        <w:proofErr w:type="spellEnd"/>
        <w:r w:rsidR="00064026" w:rsidRPr="00002513">
          <w:rPr>
            <w:rStyle w:val="ab"/>
            <w:spacing w:val="-2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pacing w:val="-2"/>
            <w:sz w:val="28"/>
            <w:szCs w:val="28"/>
            <w:lang w:val="en-US"/>
          </w:rPr>
          <w:t>informatiki</w:t>
        </w:r>
        <w:proofErr w:type="spellEnd"/>
        <w:r w:rsidR="00064026" w:rsidRPr="00002513">
          <w:rPr>
            <w:rStyle w:val="ab"/>
            <w:spacing w:val="-2"/>
            <w:sz w:val="28"/>
            <w:szCs w:val="28"/>
          </w:rPr>
          <w:t>-</w:t>
        </w:r>
        <w:proofErr w:type="spellStart"/>
        <w:r w:rsidR="00064026" w:rsidRPr="00002513">
          <w:rPr>
            <w:rStyle w:val="ab"/>
            <w:spacing w:val="-2"/>
            <w:sz w:val="28"/>
            <w:szCs w:val="28"/>
            <w:lang w:val="en-US"/>
          </w:rPr>
          <w:t>dlya</w:t>
        </w:r>
        <w:proofErr w:type="spellEnd"/>
        <w:r w:rsidR="00064026" w:rsidRPr="00002513">
          <w:rPr>
            <w:rStyle w:val="ab"/>
            <w:spacing w:val="-2"/>
            <w:sz w:val="28"/>
            <w:szCs w:val="28"/>
          </w:rPr>
          <w:t>-5-11-</w:t>
        </w:r>
        <w:proofErr w:type="spellStart"/>
        <w:r w:rsidR="00064026" w:rsidRPr="00002513">
          <w:rPr>
            <w:rStyle w:val="ab"/>
            <w:spacing w:val="-2"/>
            <w:sz w:val="28"/>
            <w:szCs w:val="28"/>
            <w:lang w:val="en-US"/>
          </w:rPr>
          <w:t>klassov</w:t>
        </w:r>
        <w:proofErr w:type="spellEnd"/>
        <w:r w:rsidR="00064026" w:rsidRPr="00002513">
          <w:rPr>
            <w:rStyle w:val="ab"/>
            <w:spacing w:val="-2"/>
            <w:sz w:val="28"/>
            <w:szCs w:val="28"/>
          </w:rPr>
          <w:t>/</w:t>
        </w:r>
      </w:hyperlink>
    </w:p>
    <w:p w:rsidR="00064026" w:rsidRPr="00064026" w:rsidRDefault="00064026" w:rsidP="00064026">
      <w:pPr>
        <w:pStyle w:val="ae"/>
        <w:spacing w:before="0"/>
        <w:ind w:right="67" w:firstLine="540"/>
        <w:jc w:val="both"/>
        <w:rPr>
          <w:sz w:val="28"/>
          <w:szCs w:val="28"/>
        </w:rPr>
      </w:pPr>
    </w:p>
    <w:p w:rsidR="00064026" w:rsidRPr="00064026" w:rsidRDefault="00064026" w:rsidP="00064026">
      <w:pPr>
        <w:ind w:right="67"/>
        <w:jc w:val="center"/>
        <w:rPr>
          <w:lang w:val="ru-RU"/>
        </w:rPr>
      </w:pPr>
    </w:p>
    <w:p w:rsidR="00064026" w:rsidRPr="00064026" w:rsidRDefault="00064026" w:rsidP="00064026">
      <w:pPr>
        <w:ind w:right="67"/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p w:rsidR="00064026" w:rsidRPr="00064026" w:rsidRDefault="00064026" w:rsidP="00C50514">
      <w:pPr>
        <w:jc w:val="center"/>
        <w:rPr>
          <w:lang w:val="ru-RU"/>
        </w:rPr>
      </w:pPr>
    </w:p>
    <w:sectPr w:rsidR="00064026" w:rsidRPr="00064026" w:rsidSect="00F02C9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E33"/>
    <w:multiLevelType w:val="multilevel"/>
    <w:tmpl w:val="1F30F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01585"/>
    <w:multiLevelType w:val="multilevel"/>
    <w:tmpl w:val="821CD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B1F91"/>
    <w:multiLevelType w:val="multilevel"/>
    <w:tmpl w:val="5E08B994"/>
    <w:lvl w:ilvl="0">
      <w:numFmt w:val="bullet"/>
      <w:lvlText w:val="-"/>
      <w:lvlJc w:val="left"/>
      <w:pPr>
        <w:ind w:left="62" w:hanging="233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875" w:hanging="233"/>
      </w:pPr>
    </w:lvl>
    <w:lvl w:ilvl="2">
      <w:numFmt w:val="bullet"/>
      <w:lvlText w:val="•"/>
      <w:lvlJc w:val="left"/>
      <w:pPr>
        <w:ind w:left="1690" w:hanging="233"/>
      </w:pPr>
    </w:lvl>
    <w:lvl w:ilvl="3">
      <w:numFmt w:val="bullet"/>
      <w:lvlText w:val="•"/>
      <w:lvlJc w:val="left"/>
      <w:pPr>
        <w:ind w:left="2505" w:hanging="233"/>
      </w:pPr>
    </w:lvl>
    <w:lvl w:ilvl="4">
      <w:numFmt w:val="bullet"/>
      <w:lvlText w:val="•"/>
      <w:lvlJc w:val="left"/>
      <w:pPr>
        <w:ind w:left="3320" w:hanging="233"/>
      </w:pPr>
    </w:lvl>
    <w:lvl w:ilvl="5">
      <w:numFmt w:val="bullet"/>
      <w:lvlText w:val="•"/>
      <w:lvlJc w:val="left"/>
      <w:pPr>
        <w:ind w:left="4135" w:hanging="233"/>
      </w:pPr>
    </w:lvl>
    <w:lvl w:ilvl="6">
      <w:numFmt w:val="bullet"/>
      <w:lvlText w:val="•"/>
      <w:lvlJc w:val="left"/>
      <w:pPr>
        <w:ind w:left="4950" w:hanging="233"/>
      </w:pPr>
    </w:lvl>
    <w:lvl w:ilvl="7">
      <w:numFmt w:val="bullet"/>
      <w:lvlText w:val="•"/>
      <w:lvlJc w:val="left"/>
      <w:pPr>
        <w:ind w:left="5765" w:hanging="233"/>
      </w:pPr>
    </w:lvl>
    <w:lvl w:ilvl="8">
      <w:numFmt w:val="bullet"/>
      <w:lvlText w:val="•"/>
      <w:lvlJc w:val="left"/>
      <w:pPr>
        <w:ind w:left="6580" w:hanging="233"/>
      </w:pPr>
    </w:lvl>
  </w:abstractNum>
  <w:abstractNum w:abstractNumId="3">
    <w:nsid w:val="25C07360"/>
    <w:multiLevelType w:val="multilevel"/>
    <w:tmpl w:val="CFDA9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C47724"/>
    <w:multiLevelType w:val="multilevel"/>
    <w:tmpl w:val="AADA15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C5ACA"/>
    <w:multiLevelType w:val="multilevel"/>
    <w:tmpl w:val="A536A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AB1F37"/>
    <w:multiLevelType w:val="multilevel"/>
    <w:tmpl w:val="66400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E47CB"/>
    <w:multiLevelType w:val="multilevel"/>
    <w:tmpl w:val="1818C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DD5610"/>
    <w:multiLevelType w:val="multilevel"/>
    <w:tmpl w:val="D07E3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8819B5"/>
    <w:multiLevelType w:val="multilevel"/>
    <w:tmpl w:val="BB509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2E18CF"/>
    <w:multiLevelType w:val="multilevel"/>
    <w:tmpl w:val="D2DE1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BC7B15"/>
    <w:multiLevelType w:val="multilevel"/>
    <w:tmpl w:val="6896C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7727D1"/>
    <w:multiLevelType w:val="multilevel"/>
    <w:tmpl w:val="6E029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DA62CC"/>
    <w:multiLevelType w:val="multilevel"/>
    <w:tmpl w:val="EF3425BA"/>
    <w:lvl w:ilvl="0">
      <w:numFmt w:val="bullet"/>
      <w:lvlText w:val="-"/>
      <w:lvlJc w:val="left"/>
      <w:pPr>
        <w:ind w:left="141" w:hanging="236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4" w:hanging="236"/>
      </w:pPr>
    </w:lvl>
    <w:lvl w:ilvl="2">
      <w:numFmt w:val="bullet"/>
      <w:lvlText w:val="•"/>
      <w:lvlJc w:val="left"/>
      <w:pPr>
        <w:ind w:left="2209" w:hanging="236"/>
      </w:pPr>
    </w:lvl>
    <w:lvl w:ilvl="3">
      <w:numFmt w:val="bullet"/>
      <w:lvlText w:val="•"/>
      <w:lvlJc w:val="left"/>
      <w:pPr>
        <w:ind w:left="3244" w:hanging="236"/>
      </w:pPr>
    </w:lvl>
    <w:lvl w:ilvl="4">
      <w:numFmt w:val="bullet"/>
      <w:lvlText w:val="•"/>
      <w:lvlJc w:val="left"/>
      <w:pPr>
        <w:ind w:left="4279" w:hanging="236"/>
      </w:pPr>
    </w:lvl>
    <w:lvl w:ilvl="5">
      <w:numFmt w:val="bullet"/>
      <w:lvlText w:val="•"/>
      <w:lvlJc w:val="left"/>
      <w:pPr>
        <w:ind w:left="5314" w:hanging="236"/>
      </w:pPr>
    </w:lvl>
    <w:lvl w:ilvl="6">
      <w:numFmt w:val="bullet"/>
      <w:lvlText w:val="•"/>
      <w:lvlJc w:val="left"/>
      <w:pPr>
        <w:ind w:left="6349" w:hanging="236"/>
      </w:pPr>
    </w:lvl>
    <w:lvl w:ilvl="7">
      <w:numFmt w:val="bullet"/>
      <w:lvlText w:val="•"/>
      <w:lvlJc w:val="left"/>
      <w:pPr>
        <w:ind w:left="7384" w:hanging="236"/>
      </w:pPr>
    </w:lvl>
    <w:lvl w:ilvl="8">
      <w:numFmt w:val="bullet"/>
      <w:lvlText w:val="•"/>
      <w:lvlJc w:val="left"/>
      <w:pPr>
        <w:ind w:left="8419" w:hanging="236"/>
      </w:pPr>
    </w:lvl>
  </w:abstractNum>
  <w:abstractNum w:abstractNumId="14">
    <w:nsid w:val="65D913AC"/>
    <w:multiLevelType w:val="multilevel"/>
    <w:tmpl w:val="E69EE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FD3C4C"/>
    <w:multiLevelType w:val="multilevel"/>
    <w:tmpl w:val="D80E4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69268B"/>
    <w:multiLevelType w:val="multilevel"/>
    <w:tmpl w:val="B72EFF62"/>
    <w:lvl w:ilvl="0">
      <w:start w:val="1"/>
      <w:numFmt w:val="decimal"/>
      <w:lvlText w:val="%1."/>
      <w:lvlJc w:val="left"/>
      <w:pPr>
        <w:ind w:left="409" w:hanging="269"/>
        <w:jc w:val="left"/>
      </w:pPr>
      <w:rPr>
        <w:rFonts w:ascii="Arial" w:hAnsi="Arial"/>
        <w:b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921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-"/>
      <w:lvlJc w:val="left"/>
      <w:pPr>
        <w:ind w:left="141" w:hanging="195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2116" w:hanging="195"/>
      </w:pPr>
    </w:lvl>
    <w:lvl w:ilvl="4">
      <w:numFmt w:val="bullet"/>
      <w:lvlText w:val="•"/>
      <w:lvlJc w:val="left"/>
      <w:pPr>
        <w:ind w:left="3312" w:hanging="195"/>
      </w:pPr>
    </w:lvl>
    <w:lvl w:ilvl="5">
      <w:numFmt w:val="bullet"/>
      <w:lvlText w:val="•"/>
      <w:lvlJc w:val="left"/>
      <w:pPr>
        <w:ind w:left="4508" w:hanging="195"/>
      </w:pPr>
    </w:lvl>
    <w:lvl w:ilvl="6">
      <w:numFmt w:val="bullet"/>
      <w:lvlText w:val="•"/>
      <w:lvlJc w:val="left"/>
      <w:pPr>
        <w:ind w:left="5704" w:hanging="195"/>
      </w:pPr>
    </w:lvl>
    <w:lvl w:ilvl="7">
      <w:numFmt w:val="bullet"/>
      <w:lvlText w:val="•"/>
      <w:lvlJc w:val="left"/>
      <w:pPr>
        <w:ind w:left="6900" w:hanging="195"/>
      </w:pPr>
    </w:lvl>
    <w:lvl w:ilvl="8">
      <w:numFmt w:val="bullet"/>
      <w:lvlText w:val="•"/>
      <w:lvlJc w:val="left"/>
      <w:pPr>
        <w:ind w:left="8097" w:hanging="195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14"/>
  </w:num>
  <w:num w:numId="12">
    <w:abstractNumId w:val="11"/>
  </w:num>
  <w:num w:numId="13">
    <w:abstractNumId w:val="7"/>
  </w:num>
  <w:num w:numId="14">
    <w:abstractNumId w:val="8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891"/>
    <w:rsid w:val="00064026"/>
    <w:rsid w:val="000970F8"/>
    <w:rsid w:val="00152A47"/>
    <w:rsid w:val="001553E3"/>
    <w:rsid w:val="0022439F"/>
    <w:rsid w:val="00312D5A"/>
    <w:rsid w:val="003A1A8C"/>
    <w:rsid w:val="005245E0"/>
    <w:rsid w:val="00651DB7"/>
    <w:rsid w:val="007C1891"/>
    <w:rsid w:val="00844C5E"/>
    <w:rsid w:val="00845A64"/>
    <w:rsid w:val="00943839"/>
    <w:rsid w:val="00A5352F"/>
    <w:rsid w:val="00B3354F"/>
    <w:rsid w:val="00BD5214"/>
    <w:rsid w:val="00C50514"/>
    <w:rsid w:val="00CA50AA"/>
    <w:rsid w:val="00DB053E"/>
    <w:rsid w:val="00E839F2"/>
    <w:rsid w:val="00EB62A6"/>
    <w:rsid w:val="00ED642F"/>
    <w:rsid w:val="00F02C90"/>
    <w:rsid w:val="00F136DB"/>
    <w:rsid w:val="00F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link w:val="11"/>
    <w:uiPriority w:val="99"/>
    <w:unhideWhenUsed/>
    <w:rsid w:val="007C189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18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rsid w:val="00A5352F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">
    <w:name w:val="Основной текст Знак"/>
    <w:basedOn w:val="a0"/>
    <w:link w:val="ae"/>
    <w:rsid w:val="00A5352F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f0">
    <w:name w:val="List Paragraph"/>
    <w:basedOn w:val="a"/>
    <w:link w:val="af1"/>
    <w:rsid w:val="00A5352F"/>
    <w:pPr>
      <w:widowControl w:val="0"/>
      <w:spacing w:before="240" w:after="0" w:line="240" w:lineRule="auto"/>
      <w:ind w:left="141" w:firstLine="540"/>
      <w:jc w:val="both"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customStyle="1" w:styleId="af1">
    <w:name w:val="Абзац списка Знак"/>
    <w:basedOn w:val="a0"/>
    <w:link w:val="af0"/>
    <w:rsid w:val="00A5352F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paragraph" w:customStyle="1" w:styleId="TableParagraph">
    <w:name w:val="Table Paragraph"/>
    <w:basedOn w:val="a"/>
    <w:rsid w:val="00152A47"/>
    <w:pPr>
      <w:widowControl w:val="0"/>
      <w:spacing w:after="0" w:line="240" w:lineRule="auto"/>
      <w:ind w:left="61"/>
    </w:pPr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table" w:customStyle="1" w:styleId="TableNormal">
    <w:name w:val="Table Normal"/>
    <w:rsid w:val="00152A47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Гиперссылка1"/>
    <w:link w:val="ab"/>
    <w:uiPriority w:val="99"/>
    <w:rsid w:val="00152A47"/>
    <w:pPr>
      <w:widowControl w:val="0"/>
      <w:spacing w:after="0" w:line="240" w:lineRule="auto"/>
    </w:pPr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40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310&amp;date=27.03.2024" TargetMode="External"/><Relationship Id="rId13" Type="http://schemas.openxmlformats.org/officeDocument/2006/relationships/hyperlink" Target="https://login.consultant.ru/link/?req=doc&amp;base=LAW&amp;n=452180&amp;date=27.03.2024&amp;dst=148787&amp;field=134" TargetMode="External"/><Relationship Id="rId18" Type="http://schemas.openxmlformats.org/officeDocument/2006/relationships/hyperlink" Target="https://login.consultant.ru/link/?req=doc&amp;base=LAW&amp;n=452180&amp;date=27.03.2024&amp;dst=148890&amp;field=134" TargetMode="External"/><Relationship Id="rId26" Type="http://schemas.openxmlformats.org/officeDocument/2006/relationships/hyperlink" Target="https://login.consultant.ru/link/?req=doc&amp;base=LAW&amp;n=452180&amp;date=27.03.2024&amp;dst=148957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52180&amp;date=27.03.2024&amp;dst=148918&amp;field=134" TargetMode="External"/><Relationship Id="rId7" Type="http://schemas.openxmlformats.org/officeDocument/2006/relationships/hyperlink" Target="https://login.consultant.ru/link/?req=doc&amp;base=LAW&amp;n=278903&amp;date=27.03.2024&amp;dst=100011&amp;field=134" TargetMode="External"/><Relationship Id="rId12" Type="http://schemas.openxmlformats.org/officeDocument/2006/relationships/hyperlink" Target="https://login.consultant.ru/link/?req=doc&amp;base=LAW&amp;n=409997&amp;date=27.03.2024" TargetMode="External"/><Relationship Id="rId17" Type="http://schemas.openxmlformats.org/officeDocument/2006/relationships/hyperlink" Target="https://login.consultant.ru/link/?req=doc&amp;base=LAW&amp;n=439309&amp;date=27.03.2024&amp;dst=100016&amp;field=134" TargetMode="External"/><Relationship Id="rId25" Type="http://schemas.openxmlformats.org/officeDocument/2006/relationships/hyperlink" Target="https://login.consultant.ru/link/?req=doc&amp;base=LAW&amp;n=452180&amp;date=27.03.2024&amp;dst=14895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180&amp;date=27.03.2024&amp;dst=148787&amp;field=134" TargetMode="External"/><Relationship Id="rId20" Type="http://schemas.openxmlformats.org/officeDocument/2006/relationships/hyperlink" Target="https://login.consultant.ru/link/?req=doc&amp;base=LAW&amp;n=452180&amp;date=27.03.2024&amp;dst=148918&amp;field=134" TargetMode="External"/><Relationship Id="rId29" Type="http://schemas.openxmlformats.org/officeDocument/2006/relationships/hyperlink" Target="https://&#1084;&#1086;&#1080;&#1092;&#1080;&#1085;&#1072;&#1085;&#1089;&#1099;.&#1088;&#1092;/materials/internet-resurs-finformatika-dlya-ispolzovaniya-v-shkolnom-%20kurse-informatiki-dlya-5-11-klass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871&amp;date=27.03.2024" TargetMode="External"/><Relationship Id="rId11" Type="http://schemas.openxmlformats.org/officeDocument/2006/relationships/hyperlink" Target="https://login.consultant.ru/link/?req=doc&amp;base=LAW&amp;n=452180&amp;date=27.03.2024" TargetMode="External"/><Relationship Id="rId24" Type="http://schemas.openxmlformats.org/officeDocument/2006/relationships/hyperlink" Target="https://login.consultant.ru/link/?req=doc&amp;base=LAW&amp;n=452180&amp;date=27.03.2024&amp;dst=148941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180&amp;date=27.03.2024&amp;dst=148961&amp;field=134" TargetMode="External"/><Relationship Id="rId23" Type="http://schemas.openxmlformats.org/officeDocument/2006/relationships/hyperlink" Target="https://login.consultant.ru/link/?req=doc&amp;base=LAW&amp;n=452180&amp;date=27.03.2024&amp;dst=148921&amp;field=134" TargetMode="External"/><Relationship Id="rId28" Type="http://schemas.openxmlformats.org/officeDocument/2006/relationships/hyperlink" Target="https://fmc.hse.ru/spesialmod" TargetMode="External"/><Relationship Id="rId10" Type="http://schemas.openxmlformats.org/officeDocument/2006/relationships/hyperlink" Target="https://login.consultant.ru/link/?req=doc&amp;base=LAW&amp;n=452094&amp;date=27.03.2024" TargetMode="External"/><Relationship Id="rId19" Type="http://schemas.openxmlformats.org/officeDocument/2006/relationships/hyperlink" Target="https://login.consultant.ru/link/?req=doc&amp;base=LAW&amp;n=452180&amp;date=27.03.2024&amp;dst=148900&amp;field=13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309&amp;date=27.03.2024" TargetMode="External"/><Relationship Id="rId14" Type="http://schemas.openxmlformats.org/officeDocument/2006/relationships/hyperlink" Target="https://login.consultant.ru/link/?req=doc&amp;base=LAW&amp;n=452180&amp;date=27.03.2024&amp;dst=148787&amp;field=134" TargetMode="External"/><Relationship Id="rId22" Type="http://schemas.openxmlformats.org/officeDocument/2006/relationships/hyperlink" Target="https://login.consultant.ru/link/?req=doc&amp;base=LAW&amp;n=452180&amp;date=27.03.2024&amp;dst=148921&amp;field=134" TargetMode="External"/><Relationship Id="rId27" Type="http://schemas.openxmlformats.org/officeDocument/2006/relationships/hyperlink" Target="https://login.consultant.ru/link/?req=doc&amp;base=LAW&amp;n=452180&amp;date=27.03.2024&amp;dst=148957&amp;fie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4294724122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12</cp:revision>
  <cp:lastPrinted>2026-02-17T14:04:00Z</cp:lastPrinted>
  <dcterms:created xsi:type="dcterms:W3CDTF">2025-09-07T12:18:00Z</dcterms:created>
  <dcterms:modified xsi:type="dcterms:W3CDTF">2025-09-01T16:15:00Z</dcterms:modified>
</cp:coreProperties>
</file>